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613550" w14:textId="5F1C260A" w:rsidR="00E47FE6" w:rsidRDefault="00BE40B1" w:rsidP="00E47FE6">
      <w:pPr>
        <w:contextualSpacing/>
        <w:jc w:val="center"/>
        <w:rPr>
          <w:rFonts w:ascii="Times New Roman" w:hAnsi="Times New Roman" w:cs="Times New Roman"/>
          <w:b/>
          <w:bCs/>
        </w:rPr>
      </w:pPr>
      <w:r>
        <w:rPr>
          <w:rFonts w:ascii="Times New Roman" w:hAnsi="Times New Roman" w:cs="Times New Roman"/>
          <w:b/>
          <w:bCs/>
        </w:rPr>
        <w:t xml:space="preserve">Special </w:t>
      </w:r>
      <w:r w:rsidR="00E47FE6">
        <w:rPr>
          <w:rFonts w:ascii="Times New Roman" w:hAnsi="Times New Roman" w:cs="Times New Roman"/>
          <w:b/>
          <w:bCs/>
        </w:rPr>
        <w:t xml:space="preserve">Interest </w:t>
      </w:r>
      <w:r w:rsidR="008A0754" w:rsidRPr="005A43FF">
        <w:rPr>
          <w:rFonts w:ascii="Times New Roman" w:hAnsi="Times New Roman" w:cs="Times New Roman"/>
          <w:b/>
          <w:bCs/>
        </w:rPr>
        <w:t>Area Syllabus</w:t>
      </w:r>
      <w:bookmarkStart w:id="0" w:name="_GoBack"/>
      <w:bookmarkEnd w:id="0"/>
    </w:p>
    <w:p w14:paraId="55EC3B67" w14:textId="205812B5" w:rsidR="00E47FE6" w:rsidRPr="005A43FF" w:rsidRDefault="00E47FE6" w:rsidP="00E47FE6">
      <w:pPr>
        <w:contextualSpacing/>
        <w:jc w:val="center"/>
        <w:rPr>
          <w:rFonts w:ascii="Times New Roman" w:hAnsi="Times New Roman" w:cs="Times New Roman"/>
          <w:b/>
          <w:bCs/>
        </w:rPr>
      </w:pPr>
    </w:p>
    <w:p w14:paraId="2F886143" w14:textId="7CB40A18" w:rsidR="00FA6095" w:rsidRDefault="008251F6" w:rsidP="00E47FE6">
      <w:pPr>
        <w:contextualSpacing/>
        <w:rPr>
          <w:rFonts w:ascii="Times New Roman" w:hAnsi="Times New Roman" w:cs="Times New Roman"/>
          <w:b/>
          <w:bCs/>
          <w:sz w:val="28"/>
          <w:szCs w:val="28"/>
        </w:rPr>
      </w:pPr>
      <w:r w:rsidRPr="005A43FF">
        <w:rPr>
          <w:rFonts w:ascii="Times New Roman" w:hAnsi="Times New Roman" w:cs="Times New Roman"/>
          <w:noProof/>
        </w:rPr>
        <w:drawing>
          <wp:anchor distT="0" distB="0" distL="114300" distR="114300" simplePos="0" relativeHeight="251668480" behindDoc="0" locked="0" layoutInCell="1" allowOverlap="1" wp14:anchorId="05757649" wp14:editId="7A834C07">
            <wp:simplePos x="0" y="0"/>
            <wp:positionH relativeFrom="margin">
              <wp:align>right</wp:align>
            </wp:positionH>
            <wp:positionV relativeFrom="paragraph">
              <wp:posOffset>24765</wp:posOffset>
            </wp:positionV>
            <wp:extent cx="2867025" cy="2764790"/>
            <wp:effectExtent l="19050" t="19050" r="28575" b="165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867025" cy="2764790"/>
                    </a:xfrm>
                    <a:prstGeom prst="rect">
                      <a:avLst/>
                    </a:prstGeom>
                    <a:ln w="15875" cap="sq">
                      <a:solidFill>
                        <a:srgbClr val="000000"/>
                      </a:solidFill>
                      <a:miter lim="800000"/>
                    </a:ln>
                    <a:effectLst/>
                  </pic:spPr>
                </pic:pic>
              </a:graphicData>
            </a:graphic>
            <wp14:sizeRelH relativeFrom="margin">
              <wp14:pctWidth>0</wp14:pctWidth>
            </wp14:sizeRelH>
            <wp14:sizeRelV relativeFrom="margin">
              <wp14:pctHeight>0</wp14:pctHeight>
            </wp14:sizeRelV>
          </wp:anchor>
        </w:drawing>
      </w:r>
      <w:r w:rsidR="00DB504E" w:rsidRPr="00FA6095">
        <w:rPr>
          <w:rFonts w:ascii="Times New Roman" w:hAnsi="Times New Roman" w:cs="Times New Roman"/>
          <w:b/>
          <w:bCs/>
          <w:sz w:val="28"/>
          <w:szCs w:val="28"/>
        </w:rPr>
        <w:t xml:space="preserve">Bad Books: </w:t>
      </w:r>
      <w:r w:rsidR="00BF743B" w:rsidRPr="00FA6095">
        <w:rPr>
          <w:rFonts w:ascii="Times New Roman" w:hAnsi="Times New Roman" w:cs="Times New Roman"/>
          <w:b/>
          <w:bCs/>
          <w:sz w:val="28"/>
          <w:szCs w:val="28"/>
        </w:rPr>
        <w:t>T</w:t>
      </w:r>
      <w:r w:rsidR="005709B0" w:rsidRPr="00FA6095">
        <w:rPr>
          <w:rFonts w:ascii="Times New Roman" w:hAnsi="Times New Roman" w:cs="Times New Roman"/>
          <w:b/>
          <w:bCs/>
          <w:sz w:val="28"/>
          <w:szCs w:val="28"/>
        </w:rPr>
        <w:t xml:space="preserve">he Novel and its Critics in </w:t>
      </w:r>
      <w:r w:rsidR="007177BD" w:rsidRPr="00FA6095">
        <w:rPr>
          <w:rFonts w:ascii="Times New Roman" w:hAnsi="Times New Roman" w:cs="Times New Roman"/>
          <w:b/>
          <w:bCs/>
          <w:sz w:val="28"/>
          <w:szCs w:val="28"/>
        </w:rPr>
        <w:t>the Long Nineteenth Century</w:t>
      </w:r>
    </w:p>
    <w:p w14:paraId="21F43AEC" w14:textId="51F698EF" w:rsidR="00221287" w:rsidRDefault="00221287" w:rsidP="00E47FE6">
      <w:pPr>
        <w:contextualSpacing/>
        <w:rPr>
          <w:rFonts w:ascii="Times New Roman" w:hAnsi="Times New Roman" w:cs="Times New Roman"/>
          <w:b/>
          <w:bCs/>
        </w:rPr>
      </w:pPr>
    </w:p>
    <w:p w14:paraId="7C55EE46" w14:textId="77777777" w:rsidR="00B86BC2" w:rsidRPr="00FA6095" w:rsidRDefault="00B86BC2" w:rsidP="00E47FE6">
      <w:pPr>
        <w:contextualSpacing/>
        <w:rPr>
          <w:rFonts w:ascii="Times New Roman" w:hAnsi="Times New Roman" w:cs="Times New Roman"/>
          <w:b/>
          <w:bCs/>
        </w:rPr>
      </w:pPr>
    </w:p>
    <w:p w14:paraId="440A5E56" w14:textId="5704106A" w:rsidR="00833712" w:rsidRPr="00B86BC2" w:rsidRDefault="0085056E" w:rsidP="00DB76B0">
      <w:pPr>
        <w:spacing w:after="0"/>
        <w:rPr>
          <w:rFonts w:ascii="Times New Roman" w:hAnsi="Times New Roman" w:cs="Times New Roman"/>
          <w:b/>
          <w:bCs/>
        </w:rPr>
      </w:pPr>
      <w:r>
        <w:rPr>
          <w:rFonts w:ascii="Times New Roman" w:hAnsi="Times New Roman" w:cs="Times New Roman"/>
          <w:b/>
          <w:bCs/>
        </w:rPr>
        <w:t xml:space="preserve">COURSE DESCRIPTION: </w:t>
      </w:r>
    </w:p>
    <w:p w14:paraId="003024D4" w14:textId="322EE325" w:rsidR="0043208F" w:rsidRDefault="00833712" w:rsidP="00287EF6">
      <w:pPr>
        <w:spacing w:after="0"/>
        <w:rPr>
          <w:rFonts w:ascii="Times New Roman" w:hAnsi="Times New Roman" w:cs="Times New Roman"/>
        </w:rPr>
      </w:pPr>
      <w:r w:rsidRPr="005A43FF">
        <w:rPr>
          <w:rFonts w:ascii="Times New Roman" w:hAnsi="Times New Roman" w:cs="Times New Roman"/>
        </w:rPr>
        <w:t>Immoral books</w:t>
      </w:r>
      <w:r w:rsidR="00F634F5" w:rsidRPr="005A43FF">
        <w:rPr>
          <w:rFonts w:ascii="Times New Roman" w:hAnsi="Times New Roman" w:cs="Times New Roman"/>
        </w:rPr>
        <w:t xml:space="preserve">; distracting books; addicting books; </w:t>
      </w:r>
      <w:r w:rsidR="00D74E32" w:rsidRPr="005A43FF">
        <w:rPr>
          <w:rFonts w:ascii="Times New Roman" w:hAnsi="Times New Roman" w:cs="Times New Roman"/>
        </w:rPr>
        <w:t>poisonous</w:t>
      </w:r>
      <w:r w:rsidR="00F634F5" w:rsidRPr="005A43FF">
        <w:rPr>
          <w:rFonts w:ascii="Times New Roman" w:hAnsi="Times New Roman" w:cs="Times New Roman"/>
        </w:rPr>
        <w:t xml:space="preserve"> books; </w:t>
      </w:r>
      <w:r w:rsidR="002F2AEB" w:rsidRPr="005A43FF">
        <w:rPr>
          <w:rFonts w:ascii="Times New Roman" w:hAnsi="Times New Roman" w:cs="Times New Roman"/>
        </w:rPr>
        <w:t xml:space="preserve">used books; </w:t>
      </w:r>
      <w:r w:rsidR="00A87AC1" w:rsidRPr="005A43FF">
        <w:rPr>
          <w:rFonts w:ascii="Times New Roman" w:hAnsi="Times New Roman" w:cs="Times New Roman"/>
        </w:rPr>
        <w:t xml:space="preserve">misleading </w:t>
      </w:r>
      <w:r w:rsidR="00454CBC" w:rsidRPr="005A43FF">
        <w:rPr>
          <w:rFonts w:ascii="Times New Roman" w:hAnsi="Times New Roman" w:cs="Times New Roman"/>
        </w:rPr>
        <w:t>books;</w:t>
      </w:r>
      <w:r w:rsidR="00A87AC1" w:rsidRPr="005A43FF">
        <w:rPr>
          <w:rFonts w:ascii="Times New Roman" w:hAnsi="Times New Roman" w:cs="Times New Roman"/>
        </w:rPr>
        <w:t xml:space="preserve"> </w:t>
      </w:r>
      <w:r w:rsidR="00CF0961" w:rsidRPr="005A43FF">
        <w:rPr>
          <w:rFonts w:ascii="Times New Roman" w:hAnsi="Times New Roman" w:cs="Times New Roman"/>
        </w:rPr>
        <w:t xml:space="preserve">desultory </w:t>
      </w:r>
      <w:r w:rsidR="00A87AC1" w:rsidRPr="005A43FF">
        <w:rPr>
          <w:rFonts w:ascii="Times New Roman" w:hAnsi="Times New Roman" w:cs="Times New Roman"/>
        </w:rPr>
        <w:t>books;</w:t>
      </w:r>
      <w:r w:rsidR="00454CBC" w:rsidRPr="005A43FF">
        <w:rPr>
          <w:rFonts w:ascii="Times New Roman" w:hAnsi="Times New Roman" w:cs="Times New Roman"/>
        </w:rPr>
        <w:t xml:space="preserve"> </w:t>
      </w:r>
      <w:r w:rsidR="00E71BD3" w:rsidRPr="005A43FF">
        <w:rPr>
          <w:rFonts w:ascii="Times New Roman" w:hAnsi="Times New Roman" w:cs="Times New Roman"/>
        </w:rPr>
        <w:t xml:space="preserve">the Victorian </w:t>
      </w:r>
      <w:r w:rsidR="00454CBC" w:rsidRPr="005A43FF">
        <w:rPr>
          <w:rFonts w:ascii="Times New Roman" w:hAnsi="Times New Roman" w:cs="Times New Roman"/>
        </w:rPr>
        <w:t>period</w:t>
      </w:r>
      <w:r w:rsidR="009B736E" w:rsidRPr="005A43FF">
        <w:rPr>
          <w:rFonts w:ascii="Times New Roman" w:hAnsi="Times New Roman" w:cs="Times New Roman"/>
        </w:rPr>
        <w:t xml:space="preserve"> was </w:t>
      </w:r>
      <w:r w:rsidR="001A25D2" w:rsidRPr="005A43FF">
        <w:rPr>
          <w:rFonts w:ascii="Times New Roman" w:hAnsi="Times New Roman" w:cs="Times New Roman"/>
        </w:rPr>
        <w:t xml:space="preserve">marked by a </w:t>
      </w:r>
      <w:r w:rsidR="00252770" w:rsidRPr="005A43FF">
        <w:rPr>
          <w:rFonts w:ascii="Times New Roman" w:hAnsi="Times New Roman" w:cs="Times New Roman"/>
        </w:rPr>
        <w:t xml:space="preserve">cultural </w:t>
      </w:r>
      <w:r w:rsidR="0075667A" w:rsidRPr="005A43FF">
        <w:rPr>
          <w:rFonts w:ascii="Times New Roman" w:hAnsi="Times New Roman" w:cs="Times New Roman"/>
        </w:rPr>
        <w:t xml:space="preserve">anxiety over </w:t>
      </w:r>
      <w:r w:rsidR="003D1DB4" w:rsidRPr="005A43FF">
        <w:rPr>
          <w:rFonts w:ascii="Times New Roman" w:hAnsi="Times New Roman" w:cs="Times New Roman"/>
        </w:rPr>
        <w:t>the</w:t>
      </w:r>
      <w:r w:rsidR="00E71BD3" w:rsidRPr="005A43FF">
        <w:rPr>
          <w:rFonts w:ascii="Times New Roman" w:hAnsi="Times New Roman" w:cs="Times New Roman"/>
        </w:rPr>
        <w:t xml:space="preserve"> </w:t>
      </w:r>
      <w:r w:rsidR="00454CBC" w:rsidRPr="005A43FF">
        <w:rPr>
          <w:rFonts w:ascii="Times New Roman" w:hAnsi="Times New Roman" w:cs="Times New Roman"/>
        </w:rPr>
        <w:t xml:space="preserve">dangers </w:t>
      </w:r>
      <w:r w:rsidR="002D2BFE" w:rsidRPr="005A43FF">
        <w:rPr>
          <w:rFonts w:ascii="Times New Roman" w:hAnsi="Times New Roman" w:cs="Times New Roman"/>
        </w:rPr>
        <w:t xml:space="preserve">and </w:t>
      </w:r>
      <w:r w:rsidR="003B581B" w:rsidRPr="005A43FF">
        <w:rPr>
          <w:rFonts w:ascii="Times New Roman" w:hAnsi="Times New Roman" w:cs="Times New Roman"/>
        </w:rPr>
        <w:t xml:space="preserve">disadvantages </w:t>
      </w:r>
      <w:r w:rsidR="001766A1" w:rsidRPr="005A43FF">
        <w:rPr>
          <w:rFonts w:ascii="Times New Roman" w:hAnsi="Times New Roman" w:cs="Times New Roman"/>
        </w:rPr>
        <w:t>of novel-reading</w:t>
      </w:r>
      <w:r w:rsidR="00C2343F" w:rsidRPr="005A43FF">
        <w:rPr>
          <w:rFonts w:ascii="Times New Roman" w:hAnsi="Times New Roman" w:cs="Times New Roman"/>
        </w:rPr>
        <w:t xml:space="preserve">. </w:t>
      </w:r>
      <w:r w:rsidR="00460F03" w:rsidRPr="005A43FF">
        <w:rPr>
          <w:rFonts w:ascii="Times New Roman" w:hAnsi="Times New Roman" w:cs="Times New Roman"/>
        </w:rPr>
        <w:t>While some</w:t>
      </w:r>
      <w:r w:rsidR="003D1DB4" w:rsidRPr="005A43FF">
        <w:rPr>
          <w:rFonts w:ascii="Times New Roman" w:hAnsi="Times New Roman" w:cs="Times New Roman"/>
        </w:rPr>
        <w:t xml:space="preserve"> </w:t>
      </w:r>
      <w:r w:rsidR="003B581B" w:rsidRPr="005A43FF">
        <w:rPr>
          <w:rFonts w:ascii="Times New Roman" w:hAnsi="Times New Roman" w:cs="Times New Roman"/>
        </w:rPr>
        <w:t>feared that</w:t>
      </w:r>
      <w:r w:rsidR="00AB0D8F" w:rsidRPr="005A43FF">
        <w:rPr>
          <w:rFonts w:ascii="Times New Roman" w:hAnsi="Times New Roman" w:cs="Times New Roman"/>
        </w:rPr>
        <w:t xml:space="preserve"> </w:t>
      </w:r>
      <w:r w:rsidR="003D1DB4" w:rsidRPr="005A43FF">
        <w:rPr>
          <w:rFonts w:ascii="Times New Roman" w:hAnsi="Times New Roman" w:cs="Times New Roman"/>
        </w:rPr>
        <w:t>that reading a ‘bad book’ would result in bad behavior</w:t>
      </w:r>
      <w:r w:rsidR="00460F03" w:rsidRPr="005A43FF">
        <w:rPr>
          <w:rFonts w:ascii="Times New Roman" w:hAnsi="Times New Roman" w:cs="Times New Roman"/>
        </w:rPr>
        <w:t xml:space="preserve">, others </w:t>
      </w:r>
      <w:r w:rsidR="00625143" w:rsidRPr="005A43FF">
        <w:rPr>
          <w:rFonts w:ascii="Times New Roman" w:hAnsi="Times New Roman" w:cs="Times New Roman"/>
        </w:rPr>
        <w:t>suspected</w:t>
      </w:r>
      <w:r w:rsidR="00460F03" w:rsidRPr="005A43FF">
        <w:rPr>
          <w:rFonts w:ascii="Times New Roman" w:hAnsi="Times New Roman" w:cs="Times New Roman"/>
        </w:rPr>
        <w:t xml:space="preserve"> that</w:t>
      </w:r>
      <w:r w:rsidR="007A5360" w:rsidRPr="005A43FF">
        <w:rPr>
          <w:rFonts w:ascii="Times New Roman" w:hAnsi="Times New Roman" w:cs="Times New Roman"/>
        </w:rPr>
        <w:t xml:space="preserve"> </w:t>
      </w:r>
      <w:r w:rsidR="00460F03" w:rsidRPr="005A43FF">
        <w:rPr>
          <w:rFonts w:ascii="Times New Roman" w:hAnsi="Times New Roman" w:cs="Times New Roman"/>
        </w:rPr>
        <w:t xml:space="preserve">novel-reading </w:t>
      </w:r>
      <w:r w:rsidR="007A5360" w:rsidRPr="005A43FF">
        <w:rPr>
          <w:rFonts w:ascii="Times New Roman" w:hAnsi="Times New Roman" w:cs="Times New Roman"/>
        </w:rPr>
        <w:t>got in the way of physical well-being</w:t>
      </w:r>
      <w:r w:rsidR="00C83D2B" w:rsidRPr="005A43FF">
        <w:rPr>
          <w:rFonts w:ascii="Times New Roman" w:hAnsi="Times New Roman" w:cs="Times New Roman"/>
        </w:rPr>
        <w:t xml:space="preserve"> </w:t>
      </w:r>
      <w:r w:rsidR="00D05EFD" w:rsidRPr="005A43FF">
        <w:rPr>
          <w:rFonts w:ascii="Times New Roman" w:hAnsi="Times New Roman" w:cs="Times New Roman"/>
        </w:rPr>
        <w:t>and</w:t>
      </w:r>
      <w:r w:rsidR="00C83D2B" w:rsidRPr="005A43FF">
        <w:rPr>
          <w:rFonts w:ascii="Times New Roman" w:hAnsi="Times New Roman" w:cs="Times New Roman"/>
        </w:rPr>
        <w:t xml:space="preserve"> domestic </w:t>
      </w:r>
      <w:r w:rsidR="00E76B7B" w:rsidRPr="005A43FF">
        <w:rPr>
          <w:rFonts w:ascii="Times New Roman" w:hAnsi="Times New Roman" w:cs="Times New Roman"/>
        </w:rPr>
        <w:t>dut</w:t>
      </w:r>
      <w:r w:rsidR="00D05EFD" w:rsidRPr="005A43FF">
        <w:rPr>
          <w:rFonts w:ascii="Times New Roman" w:hAnsi="Times New Roman" w:cs="Times New Roman"/>
        </w:rPr>
        <w:t>y</w:t>
      </w:r>
      <w:r w:rsidR="00C83D2B" w:rsidRPr="005A43FF">
        <w:rPr>
          <w:rFonts w:ascii="Times New Roman" w:hAnsi="Times New Roman" w:cs="Times New Roman"/>
        </w:rPr>
        <w:t>.</w:t>
      </w:r>
      <w:r w:rsidR="00F47A7E" w:rsidRPr="005A43FF">
        <w:rPr>
          <w:rFonts w:ascii="Times New Roman" w:hAnsi="Times New Roman" w:cs="Times New Roman"/>
        </w:rPr>
        <w:t xml:space="preserve"> At the heart of the</w:t>
      </w:r>
      <w:r w:rsidR="007A5360" w:rsidRPr="005A43FF">
        <w:rPr>
          <w:rFonts w:ascii="Times New Roman" w:hAnsi="Times New Roman" w:cs="Times New Roman"/>
        </w:rPr>
        <w:t>se</w:t>
      </w:r>
      <w:r w:rsidR="00F47A7E" w:rsidRPr="005A43FF">
        <w:rPr>
          <w:rFonts w:ascii="Times New Roman" w:hAnsi="Times New Roman" w:cs="Times New Roman"/>
        </w:rPr>
        <w:t xml:space="preserve"> debates</w:t>
      </w:r>
      <w:r w:rsidR="00D05EFD" w:rsidRPr="005A43FF">
        <w:rPr>
          <w:rFonts w:ascii="Times New Roman" w:hAnsi="Times New Roman" w:cs="Times New Roman"/>
        </w:rPr>
        <w:t>, however,</w:t>
      </w:r>
      <w:r w:rsidR="007A5360" w:rsidRPr="005A43FF">
        <w:rPr>
          <w:rFonts w:ascii="Times New Roman" w:hAnsi="Times New Roman" w:cs="Times New Roman"/>
        </w:rPr>
        <w:t xml:space="preserve"> was an increasing </w:t>
      </w:r>
      <w:r w:rsidR="00D05EFD" w:rsidRPr="005A43FF">
        <w:rPr>
          <w:rFonts w:ascii="Times New Roman" w:hAnsi="Times New Roman" w:cs="Times New Roman"/>
        </w:rPr>
        <w:t>concern</w:t>
      </w:r>
      <w:r w:rsidR="00C83D2B" w:rsidRPr="005A43FF">
        <w:rPr>
          <w:rFonts w:ascii="Times New Roman" w:hAnsi="Times New Roman" w:cs="Times New Roman"/>
        </w:rPr>
        <w:t xml:space="preserve"> over the growth of the reading public, which </w:t>
      </w:r>
      <w:r w:rsidR="00E76B7B" w:rsidRPr="005A43FF">
        <w:rPr>
          <w:rFonts w:ascii="Times New Roman" w:hAnsi="Times New Roman" w:cs="Times New Roman"/>
        </w:rPr>
        <w:t xml:space="preserve">expanded </w:t>
      </w:r>
      <w:r w:rsidR="00D05EFD" w:rsidRPr="005A43FF">
        <w:rPr>
          <w:rFonts w:ascii="Times New Roman" w:hAnsi="Times New Roman" w:cs="Times New Roman"/>
        </w:rPr>
        <w:t>rapidly</w:t>
      </w:r>
      <w:r w:rsidR="00E76B7B" w:rsidRPr="005A43FF">
        <w:rPr>
          <w:rFonts w:ascii="Times New Roman" w:hAnsi="Times New Roman" w:cs="Times New Roman"/>
        </w:rPr>
        <w:t xml:space="preserve"> </w:t>
      </w:r>
      <w:r w:rsidR="0033716D" w:rsidRPr="005A43FF">
        <w:rPr>
          <w:rFonts w:ascii="Times New Roman" w:hAnsi="Times New Roman" w:cs="Times New Roman"/>
        </w:rPr>
        <w:t>over</w:t>
      </w:r>
      <w:r w:rsidR="00E76B7B" w:rsidRPr="005A43FF">
        <w:rPr>
          <w:rFonts w:ascii="Times New Roman" w:hAnsi="Times New Roman" w:cs="Times New Roman"/>
        </w:rPr>
        <w:t xml:space="preserve"> the course of the nineteenth century</w:t>
      </w:r>
      <w:r w:rsidR="00D05EFD" w:rsidRPr="005A43FF">
        <w:rPr>
          <w:rFonts w:ascii="Times New Roman" w:hAnsi="Times New Roman" w:cs="Times New Roman"/>
        </w:rPr>
        <w:t xml:space="preserve">. </w:t>
      </w:r>
    </w:p>
    <w:p w14:paraId="3C25A4ED" w14:textId="2ACDEAF7" w:rsidR="0043208F" w:rsidRPr="005A43FF" w:rsidRDefault="0043208F" w:rsidP="00287EF6">
      <w:pPr>
        <w:spacing w:after="0"/>
        <w:rPr>
          <w:rFonts w:ascii="Times New Roman" w:hAnsi="Times New Roman" w:cs="Times New Roman"/>
        </w:rPr>
      </w:pPr>
    </w:p>
    <w:p w14:paraId="20187887" w14:textId="31F04331" w:rsidR="00C26E1B" w:rsidRPr="005A43FF" w:rsidRDefault="00984F70" w:rsidP="00DD269A">
      <w:pPr>
        <w:spacing w:after="0"/>
        <w:rPr>
          <w:rFonts w:ascii="Times New Roman" w:hAnsi="Times New Roman" w:cs="Times New Roman"/>
        </w:rPr>
      </w:pPr>
      <w:r w:rsidRPr="005A43FF">
        <w:rPr>
          <w:rFonts w:ascii="Times New Roman" w:hAnsi="Times New Roman" w:cs="Times New Roman"/>
        </w:rPr>
        <w:t>This course</w:t>
      </w:r>
      <w:r w:rsidR="00F26057" w:rsidRPr="005A43FF">
        <w:rPr>
          <w:rFonts w:ascii="Times New Roman" w:hAnsi="Times New Roman" w:cs="Times New Roman"/>
        </w:rPr>
        <w:t xml:space="preserve"> seeks</w:t>
      </w:r>
      <w:r w:rsidRPr="005A43FF">
        <w:rPr>
          <w:rFonts w:ascii="Times New Roman" w:hAnsi="Times New Roman" w:cs="Times New Roman"/>
        </w:rPr>
        <w:t xml:space="preserve"> to examine</w:t>
      </w:r>
      <w:r w:rsidR="005D2319" w:rsidRPr="005A43FF">
        <w:rPr>
          <w:rFonts w:ascii="Times New Roman" w:hAnsi="Times New Roman" w:cs="Times New Roman"/>
        </w:rPr>
        <w:t xml:space="preserve"> </w:t>
      </w:r>
      <w:r w:rsidR="007F104B" w:rsidRPr="005A43FF">
        <w:rPr>
          <w:rFonts w:ascii="Times New Roman" w:hAnsi="Times New Roman" w:cs="Times New Roman"/>
        </w:rPr>
        <w:t xml:space="preserve">the </w:t>
      </w:r>
      <w:r w:rsidR="00211CB4" w:rsidRPr="005A43FF">
        <w:rPr>
          <w:rFonts w:ascii="Times New Roman" w:hAnsi="Times New Roman" w:cs="Times New Roman"/>
        </w:rPr>
        <w:t>Victorians’ preoccupation with</w:t>
      </w:r>
      <w:r w:rsidR="008A096D" w:rsidRPr="005A43FF">
        <w:rPr>
          <w:rFonts w:ascii="Times New Roman" w:hAnsi="Times New Roman" w:cs="Times New Roman"/>
        </w:rPr>
        <w:t xml:space="preserve"> ‘bad books’,</w:t>
      </w:r>
      <w:r w:rsidR="005D2319" w:rsidRPr="005A43FF">
        <w:rPr>
          <w:rFonts w:ascii="Times New Roman" w:hAnsi="Times New Roman" w:cs="Times New Roman"/>
        </w:rPr>
        <w:t xml:space="preserve"> or more specifically, </w:t>
      </w:r>
      <w:r w:rsidR="00564B8E" w:rsidRPr="005A43FF">
        <w:rPr>
          <w:rFonts w:ascii="Times New Roman" w:hAnsi="Times New Roman" w:cs="Times New Roman"/>
        </w:rPr>
        <w:t xml:space="preserve">the ways in which </w:t>
      </w:r>
      <w:r w:rsidR="00A027AD" w:rsidRPr="005A43FF">
        <w:rPr>
          <w:rFonts w:ascii="Times New Roman" w:hAnsi="Times New Roman" w:cs="Times New Roman"/>
        </w:rPr>
        <w:t xml:space="preserve">the </w:t>
      </w:r>
      <w:r w:rsidR="00564B8E" w:rsidRPr="005A43FF">
        <w:rPr>
          <w:rFonts w:ascii="Times New Roman" w:hAnsi="Times New Roman" w:cs="Times New Roman"/>
        </w:rPr>
        <w:t xml:space="preserve">Victorians </w:t>
      </w:r>
      <w:r w:rsidR="00467E6D" w:rsidRPr="005A43FF">
        <w:rPr>
          <w:rFonts w:ascii="Times New Roman" w:hAnsi="Times New Roman" w:cs="Times New Roman"/>
        </w:rPr>
        <w:t>classified, regulated, and responded to</w:t>
      </w:r>
      <w:r w:rsidR="0077221E" w:rsidRPr="005A43FF">
        <w:rPr>
          <w:rFonts w:ascii="Times New Roman" w:hAnsi="Times New Roman" w:cs="Times New Roman"/>
        </w:rPr>
        <w:t xml:space="preserve"> </w:t>
      </w:r>
      <w:r w:rsidR="00A027AD" w:rsidRPr="005A43FF">
        <w:rPr>
          <w:rFonts w:ascii="Times New Roman" w:hAnsi="Times New Roman" w:cs="Times New Roman"/>
        </w:rPr>
        <w:t xml:space="preserve">‘bad literature’ in the </w:t>
      </w:r>
      <w:r w:rsidR="00B679EC" w:rsidRPr="005A43FF">
        <w:rPr>
          <w:rFonts w:ascii="Times New Roman" w:hAnsi="Times New Roman" w:cs="Times New Roman"/>
        </w:rPr>
        <w:t xml:space="preserve">long </w:t>
      </w:r>
      <w:r w:rsidR="00A027AD" w:rsidRPr="005A43FF">
        <w:rPr>
          <w:rFonts w:ascii="Times New Roman" w:hAnsi="Times New Roman" w:cs="Times New Roman"/>
        </w:rPr>
        <w:t xml:space="preserve">nineteenth century. </w:t>
      </w:r>
      <w:r w:rsidR="0030509F" w:rsidRPr="005A43FF">
        <w:rPr>
          <w:rFonts w:ascii="Times New Roman" w:hAnsi="Times New Roman" w:cs="Times New Roman"/>
        </w:rPr>
        <w:t>Beginning</w:t>
      </w:r>
      <w:r w:rsidR="00A027AD" w:rsidRPr="005A43FF">
        <w:rPr>
          <w:rFonts w:ascii="Times New Roman" w:hAnsi="Times New Roman" w:cs="Times New Roman"/>
        </w:rPr>
        <w:t xml:space="preserve"> with Jane Austen’s </w:t>
      </w:r>
      <w:r w:rsidR="00A027AD" w:rsidRPr="005A43FF">
        <w:rPr>
          <w:rFonts w:ascii="Times New Roman" w:hAnsi="Times New Roman" w:cs="Times New Roman"/>
          <w:i/>
          <w:iCs/>
        </w:rPr>
        <w:t>Northanger Abbey</w:t>
      </w:r>
      <w:r w:rsidR="00B30C55" w:rsidRPr="005A43FF">
        <w:rPr>
          <w:rFonts w:ascii="Times New Roman" w:hAnsi="Times New Roman" w:cs="Times New Roman"/>
          <w:i/>
          <w:iCs/>
        </w:rPr>
        <w:t xml:space="preserve"> </w:t>
      </w:r>
      <w:r w:rsidR="0085056E">
        <w:rPr>
          <w:rFonts w:ascii="Times New Roman" w:hAnsi="Times New Roman" w:cs="Times New Roman"/>
        </w:rPr>
        <w:t>(1817)</w:t>
      </w:r>
      <w:r w:rsidR="00A027AD" w:rsidRPr="005A43FF">
        <w:rPr>
          <w:rFonts w:ascii="Times New Roman" w:hAnsi="Times New Roman" w:cs="Times New Roman"/>
        </w:rPr>
        <w:t xml:space="preserve">, </w:t>
      </w:r>
      <w:r w:rsidR="0030509F" w:rsidRPr="005A43FF">
        <w:rPr>
          <w:rFonts w:ascii="Times New Roman" w:hAnsi="Times New Roman" w:cs="Times New Roman"/>
        </w:rPr>
        <w:t xml:space="preserve">we will </w:t>
      </w:r>
      <w:r w:rsidR="00697403" w:rsidRPr="005A43FF">
        <w:rPr>
          <w:rFonts w:ascii="Times New Roman" w:hAnsi="Times New Roman" w:cs="Times New Roman"/>
        </w:rPr>
        <w:t>investigate</w:t>
      </w:r>
      <w:r w:rsidR="000C03EC" w:rsidRPr="005A43FF">
        <w:rPr>
          <w:rFonts w:ascii="Times New Roman" w:hAnsi="Times New Roman" w:cs="Times New Roman"/>
        </w:rPr>
        <w:t xml:space="preserve"> the</w:t>
      </w:r>
      <w:r w:rsidR="003C2F20" w:rsidRPr="005A43FF">
        <w:rPr>
          <w:rFonts w:ascii="Times New Roman" w:hAnsi="Times New Roman" w:cs="Times New Roman"/>
        </w:rPr>
        <w:t xml:space="preserve"> </w:t>
      </w:r>
      <w:r w:rsidR="001D17A3" w:rsidRPr="005A43FF">
        <w:rPr>
          <w:rFonts w:ascii="Times New Roman" w:hAnsi="Times New Roman" w:cs="Times New Roman"/>
        </w:rPr>
        <w:t xml:space="preserve">Victorians’ concern </w:t>
      </w:r>
      <w:r w:rsidR="00697403" w:rsidRPr="005A43FF">
        <w:rPr>
          <w:rFonts w:ascii="Times New Roman" w:hAnsi="Times New Roman" w:cs="Times New Roman"/>
        </w:rPr>
        <w:t>with</w:t>
      </w:r>
      <w:r w:rsidR="00DB025D" w:rsidRPr="005A43FF">
        <w:rPr>
          <w:rFonts w:ascii="Times New Roman" w:hAnsi="Times New Roman" w:cs="Times New Roman"/>
        </w:rPr>
        <w:t xml:space="preserve"> novel-reading women</w:t>
      </w:r>
      <w:r w:rsidR="001D17A3" w:rsidRPr="005A43FF">
        <w:rPr>
          <w:rFonts w:ascii="Times New Roman" w:hAnsi="Times New Roman" w:cs="Times New Roman"/>
        </w:rPr>
        <w:t xml:space="preserve">, </w:t>
      </w:r>
      <w:r w:rsidR="00184BBB" w:rsidRPr="005A43FF">
        <w:rPr>
          <w:rFonts w:ascii="Times New Roman" w:hAnsi="Times New Roman" w:cs="Times New Roman"/>
        </w:rPr>
        <w:t xml:space="preserve">many of whom </w:t>
      </w:r>
      <w:r w:rsidR="00697403" w:rsidRPr="005A43FF">
        <w:rPr>
          <w:rFonts w:ascii="Times New Roman" w:hAnsi="Times New Roman" w:cs="Times New Roman"/>
        </w:rPr>
        <w:t xml:space="preserve">were </w:t>
      </w:r>
      <w:r w:rsidR="003C500C" w:rsidRPr="005A43FF">
        <w:rPr>
          <w:rFonts w:ascii="Times New Roman" w:hAnsi="Times New Roman" w:cs="Times New Roman"/>
        </w:rPr>
        <w:t>thought to</w:t>
      </w:r>
      <w:r w:rsidR="00E96FFD" w:rsidRPr="005A43FF">
        <w:rPr>
          <w:rFonts w:ascii="Times New Roman" w:hAnsi="Times New Roman" w:cs="Times New Roman"/>
        </w:rPr>
        <w:t xml:space="preserve"> cultivate habits of idleness and</w:t>
      </w:r>
      <w:r w:rsidR="001A7835" w:rsidRPr="005A43FF">
        <w:rPr>
          <w:rFonts w:ascii="Times New Roman" w:hAnsi="Times New Roman" w:cs="Times New Roman"/>
        </w:rPr>
        <w:t xml:space="preserve"> </w:t>
      </w:r>
      <w:r w:rsidR="001E6524" w:rsidRPr="005A43FF">
        <w:rPr>
          <w:rFonts w:ascii="Times New Roman" w:hAnsi="Times New Roman" w:cs="Times New Roman"/>
        </w:rPr>
        <w:t>los</w:t>
      </w:r>
      <w:r w:rsidR="00DD269A" w:rsidRPr="005A43FF">
        <w:rPr>
          <w:rFonts w:ascii="Times New Roman" w:hAnsi="Times New Roman" w:cs="Times New Roman"/>
        </w:rPr>
        <w:t>e</w:t>
      </w:r>
      <w:r w:rsidR="001E6524" w:rsidRPr="005A43FF">
        <w:rPr>
          <w:rFonts w:ascii="Times New Roman" w:hAnsi="Times New Roman" w:cs="Times New Roman"/>
        </w:rPr>
        <w:t xml:space="preserve"> themselves in </w:t>
      </w:r>
      <w:r w:rsidR="00E96FFD" w:rsidRPr="005A43FF">
        <w:rPr>
          <w:rFonts w:ascii="Times New Roman" w:hAnsi="Times New Roman" w:cs="Times New Roman"/>
        </w:rPr>
        <w:t>unwholesome</w:t>
      </w:r>
      <w:r w:rsidR="001A7835" w:rsidRPr="005A43FF">
        <w:rPr>
          <w:rFonts w:ascii="Times New Roman" w:hAnsi="Times New Roman" w:cs="Times New Roman"/>
        </w:rPr>
        <w:t xml:space="preserve"> day</w:t>
      </w:r>
      <w:r w:rsidR="00DD269A" w:rsidRPr="005A43FF">
        <w:rPr>
          <w:rFonts w:ascii="Times New Roman" w:hAnsi="Times New Roman" w:cs="Times New Roman"/>
        </w:rPr>
        <w:t>dreams</w:t>
      </w:r>
      <w:r w:rsidR="00697403" w:rsidRPr="005A43FF">
        <w:rPr>
          <w:rFonts w:ascii="Times New Roman" w:hAnsi="Times New Roman" w:cs="Times New Roman"/>
        </w:rPr>
        <w:t xml:space="preserve"> the moment they picked up (or checked out) the wrong book</w:t>
      </w:r>
      <w:r w:rsidR="00E96FFD" w:rsidRPr="005A43FF">
        <w:rPr>
          <w:rFonts w:ascii="Times New Roman" w:hAnsi="Times New Roman" w:cs="Times New Roman"/>
        </w:rPr>
        <w:t xml:space="preserve">. </w:t>
      </w:r>
      <w:r w:rsidR="002102ED" w:rsidRPr="005A43FF">
        <w:rPr>
          <w:rFonts w:ascii="Times New Roman" w:hAnsi="Times New Roman" w:cs="Times New Roman"/>
        </w:rPr>
        <w:t>This fear</w:t>
      </w:r>
      <w:r w:rsidR="00F44511" w:rsidRPr="005A43FF">
        <w:rPr>
          <w:rFonts w:ascii="Times New Roman" w:hAnsi="Times New Roman" w:cs="Times New Roman"/>
        </w:rPr>
        <w:t xml:space="preserve"> of absorption</w:t>
      </w:r>
      <w:r w:rsidR="002102ED" w:rsidRPr="005A43FF">
        <w:rPr>
          <w:rFonts w:ascii="Times New Roman" w:hAnsi="Times New Roman" w:cs="Times New Roman"/>
        </w:rPr>
        <w:t xml:space="preserve"> </w:t>
      </w:r>
      <w:r w:rsidR="00697403" w:rsidRPr="005A43FF">
        <w:rPr>
          <w:rFonts w:ascii="Times New Roman" w:hAnsi="Times New Roman" w:cs="Times New Roman"/>
        </w:rPr>
        <w:t xml:space="preserve">eventually gave way to </w:t>
      </w:r>
      <w:r w:rsidR="00C6242F" w:rsidRPr="005A43FF">
        <w:rPr>
          <w:rFonts w:ascii="Times New Roman" w:hAnsi="Times New Roman" w:cs="Times New Roman"/>
        </w:rPr>
        <w:t xml:space="preserve">an even </w:t>
      </w:r>
      <w:r w:rsidR="00697403" w:rsidRPr="005A43FF">
        <w:rPr>
          <w:rFonts w:ascii="Times New Roman" w:hAnsi="Times New Roman" w:cs="Times New Roman"/>
        </w:rPr>
        <w:t xml:space="preserve">more </w:t>
      </w:r>
      <w:r w:rsidR="00184BBB" w:rsidRPr="005A43FF">
        <w:rPr>
          <w:rFonts w:ascii="Times New Roman" w:hAnsi="Times New Roman" w:cs="Times New Roman"/>
        </w:rPr>
        <w:t>sinister</w:t>
      </w:r>
      <w:r w:rsidR="00F44511" w:rsidRPr="005A43FF">
        <w:rPr>
          <w:rFonts w:ascii="Times New Roman" w:hAnsi="Times New Roman" w:cs="Times New Roman"/>
        </w:rPr>
        <w:t xml:space="preserve"> one: the </w:t>
      </w:r>
      <w:r w:rsidR="00493AEB" w:rsidRPr="005A43FF">
        <w:rPr>
          <w:rFonts w:ascii="Times New Roman" w:hAnsi="Times New Roman" w:cs="Times New Roman"/>
        </w:rPr>
        <w:t>fear</w:t>
      </w:r>
      <w:r w:rsidR="00184BBB" w:rsidRPr="005A43FF">
        <w:rPr>
          <w:rFonts w:ascii="Times New Roman" w:hAnsi="Times New Roman" w:cs="Times New Roman"/>
        </w:rPr>
        <w:t xml:space="preserve"> that </w:t>
      </w:r>
      <w:r w:rsidR="00C6242F" w:rsidRPr="005A43FF">
        <w:rPr>
          <w:rFonts w:ascii="Times New Roman" w:hAnsi="Times New Roman" w:cs="Times New Roman"/>
        </w:rPr>
        <w:t xml:space="preserve">readers </w:t>
      </w:r>
      <w:r w:rsidR="001B581E" w:rsidRPr="005A43FF">
        <w:rPr>
          <w:rFonts w:ascii="Times New Roman" w:hAnsi="Times New Roman" w:cs="Times New Roman"/>
        </w:rPr>
        <w:t>were becoming</w:t>
      </w:r>
      <w:r w:rsidR="00C6242F" w:rsidRPr="005A43FF">
        <w:rPr>
          <w:rFonts w:ascii="Times New Roman" w:hAnsi="Times New Roman" w:cs="Times New Roman"/>
        </w:rPr>
        <w:t xml:space="preserve"> </w:t>
      </w:r>
      <w:r w:rsidR="001B581E" w:rsidRPr="005A43FF">
        <w:rPr>
          <w:rFonts w:ascii="Times New Roman" w:hAnsi="Times New Roman" w:cs="Times New Roman"/>
        </w:rPr>
        <w:t>uncapable of differentiating</w:t>
      </w:r>
      <w:r w:rsidR="00F44511" w:rsidRPr="005A43FF">
        <w:rPr>
          <w:rFonts w:ascii="Times New Roman" w:hAnsi="Times New Roman" w:cs="Times New Roman"/>
        </w:rPr>
        <w:t xml:space="preserve"> between a tasteful and </w:t>
      </w:r>
      <w:r w:rsidR="001B581E" w:rsidRPr="005A43FF">
        <w:rPr>
          <w:rFonts w:ascii="Times New Roman" w:hAnsi="Times New Roman" w:cs="Times New Roman"/>
        </w:rPr>
        <w:t xml:space="preserve">a </w:t>
      </w:r>
      <w:r w:rsidR="00F44511" w:rsidRPr="005A43FF">
        <w:rPr>
          <w:rFonts w:ascii="Times New Roman" w:hAnsi="Times New Roman" w:cs="Times New Roman"/>
        </w:rPr>
        <w:t>distasteful book.</w:t>
      </w:r>
      <w:r w:rsidR="008B4353" w:rsidRPr="005A43FF">
        <w:rPr>
          <w:rFonts w:ascii="Times New Roman" w:hAnsi="Times New Roman" w:cs="Times New Roman"/>
        </w:rPr>
        <w:t xml:space="preserve"> </w:t>
      </w:r>
      <w:r w:rsidR="00A10839" w:rsidRPr="005A43FF">
        <w:rPr>
          <w:rFonts w:ascii="Times New Roman" w:hAnsi="Times New Roman" w:cs="Times New Roman"/>
        </w:rPr>
        <w:t>The rising popularity of</w:t>
      </w:r>
      <w:r w:rsidR="008B4353" w:rsidRPr="005A43FF">
        <w:rPr>
          <w:rFonts w:ascii="Times New Roman" w:hAnsi="Times New Roman" w:cs="Times New Roman"/>
        </w:rPr>
        <w:t xml:space="preserve"> </w:t>
      </w:r>
      <w:r w:rsidR="00B52D09" w:rsidRPr="005A43FF">
        <w:rPr>
          <w:rFonts w:ascii="Times New Roman" w:hAnsi="Times New Roman" w:cs="Times New Roman"/>
        </w:rPr>
        <w:t xml:space="preserve">sensation </w:t>
      </w:r>
      <w:r w:rsidR="009474D3" w:rsidRPr="005A43FF">
        <w:rPr>
          <w:rFonts w:ascii="Times New Roman" w:hAnsi="Times New Roman" w:cs="Times New Roman"/>
        </w:rPr>
        <w:t>fiction</w:t>
      </w:r>
      <w:r w:rsidR="00493AEB" w:rsidRPr="005A43FF">
        <w:rPr>
          <w:rFonts w:ascii="Times New Roman" w:hAnsi="Times New Roman" w:cs="Times New Roman"/>
        </w:rPr>
        <w:t xml:space="preserve"> in the mid-nineteenth century</w:t>
      </w:r>
      <w:r w:rsidR="00A10839" w:rsidRPr="005A43FF">
        <w:rPr>
          <w:rFonts w:ascii="Times New Roman" w:hAnsi="Times New Roman" w:cs="Times New Roman"/>
        </w:rPr>
        <w:t xml:space="preserve"> testified to the changing tastes of the reading public</w:t>
      </w:r>
      <w:r w:rsidR="009474D3" w:rsidRPr="005A43FF">
        <w:rPr>
          <w:rFonts w:ascii="Times New Roman" w:hAnsi="Times New Roman" w:cs="Times New Roman"/>
        </w:rPr>
        <w:t xml:space="preserve">, who </w:t>
      </w:r>
      <w:r w:rsidR="00277B34" w:rsidRPr="005A43FF">
        <w:rPr>
          <w:rFonts w:ascii="Times New Roman" w:hAnsi="Times New Roman" w:cs="Times New Roman"/>
        </w:rPr>
        <w:t>were beginning</w:t>
      </w:r>
      <w:r w:rsidR="00493AEB" w:rsidRPr="005A43FF">
        <w:rPr>
          <w:rFonts w:ascii="Times New Roman" w:hAnsi="Times New Roman" w:cs="Times New Roman"/>
        </w:rPr>
        <w:t xml:space="preserve"> to prefer</w:t>
      </w:r>
      <w:r w:rsidR="009474D3" w:rsidRPr="005A43FF">
        <w:rPr>
          <w:rFonts w:ascii="Times New Roman" w:hAnsi="Times New Roman" w:cs="Times New Roman"/>
        </w:rPr>
        <w:t xml:space="preserve"> murder mysteries over marriage plots</w:t>
      </w:r>
      <w:r w:rsidR="00493AEB" w:rsidRPr="005A43FF">
        <w:rPr>
          <w:rFonts w:ascii="Times New Roman" w:hAnsi="Times New Roman" w:cs="Times New Roman"/>
        </w:rPr>
        <w:t xml:space="preserve">. </w:t>
      </w:r>
      <w:r w:rsidR="00B94B43" w:rsidRPr="005A43FF">
        <w:rPr>
          <w:rFonts w:ascii="Times New Roman" w:hAnsi="Times New Roman" w:cs="Times New Roman"/>
        </w:rPr>
        <w:t>Regarded</w:t>
      </w:r>
      <w:r w:rsidR="008432AD" w:rsidRPr="005A43FF">
        <w:rPr>
          <w:rFonts w:ascii="Times New Roman" w:hAnsi="Times New Roman" w:cs="Times New Roman"/>
        </w:rPr>
        <w:t xml:space="preserve"> as one of the first</w:t>
      </w:r>
      <w:r w:rsidR="001038A8" w:rsidRPr="005A43FF">
        <w:rPr>
          <w:rFonts w:ascii="Times New Roman" w:hAnsi="Times New Roman" w:cs="Times New Roman"/>
        </w:rPr>
        <w:t xml:space="preserve"> (and finest)</w:t>
      </w:r>
      <w:r w:rsidR="008432AD" w:rsidRPr="005A43FF">
        <w:rPr>
          <w:rFonts w:ascii="Times New Roman" w:hAnsi="Times New Roman" w:cs="Times New Roman"/>
        </w:rPr>
        <w:t xml:space="preserve"> sensation novels</w:t>
      </w:r>
      <w:r w:rsidR="00277B34" w:rsidRPr="005A43FF">
        <w:rPr>
          <w:rFonts w:ascii="Times New Roman" w:hAnsi="Times New Roman" w:cs="Times New Roman"/>
        </w:rPr>
        <w:t xml:space="preserve">, </w:t>
      </w:r>
      <w:proofErr w:type="spellStart"/>
      <w:r w:rsidR="008432AD" w:rsidRPr="005A43FF">
        <w:rPr>
          <w:rFonts w:ascii="Times New Roman" w:hAnsi="Times New Roman" w:cs="Times New Roman"/>
        </w:rPr>
        <w:t>Wilkie</w:t>
      </w:r>
      <w:proofErr w:type="spellEnd"/>
      <w:r w:rsidR="008432AD" w:rsidRPr="005A43FF">
        <w:rPr>
          <w:rFonts w:ascii="Times New Roman" w:hAnsi="Times New Roman" w:cs="Times New Roman"/>
        </w:rPr>
        <w:t xml:space="preserve"> Collins’s </w:t>
      </w:r>
      <w:r w:rsidR="008432AD" w:rsidRPr="005A43FF">
        <w:rPr>
          <w:rFonts w:ascii="Times New Roman" w:hAnsi="Times New Roman" w:cs="Times New Roman"/>
          <w:i/>
          <w:iCs/>
        </w:rPr>
        <w:t xml:space="preserve">The </w:t>
      </w:r>
      <w:r w:rsidR="00B94B43" w:rsidRPr="005A43FF">
        <w:rPr>
          <w:rFonts w:ascii="Times New Roman" w:hAnsi="Times New Roman" w:cs="Times New Roman"/>
          <w:i/>
          <w:iCs/>
        </w:rPr>
        <w:t>Woman in White</w:t>
      </w:r>
      <w:r w:rsidR="001038A8" w:rsidRPr="005A43FF">
        <w:rPr>
          <w:rFonts w:ascii="Times New Roman" w:hAnsi="Times New Roman" w:cs="Times New Roman"/>
          <w:i/>
          <w:iCs/>
        </w:rPr>
        <w:t xml:space="preserve"> </w:t>
      </w:r>
      <w:r w:rsidR="00DD5FB2" w:rsidRPr="005A43FF">
        <w:rPr>
          <w:rFonts w:ascii="Times New Roman" w:hAnsi="Times New Roman" w:cs="Times New Roman"/>
        </w:rPr>
        <w:t>(1859)</w:t>
      </w:r>
      <w:r w:rsidR="0084200C" w:rsidRPr="005A43FF">
        <w:rPr>
          <w:rFonts w:ascii="Times New Roman" w:hAnsi="Times New Roman" w:cs="Times New Roman"/>
        </w:rPr>
        <w:t xml:space="preserve"> </w:t>
      </w:r>
      <w:r w:rsidR="001038A8" w:rsidRPr="005A43FF">
        <w:rPr>
          <w:rFonts w:ascii="Times New Roman" w:hAnsi="Times New Roman" w:cs="Times New Roman"/>
          <w:i/>
          <w:iCs/>
        </w:rPr>
        <w:t xml:space="preserve">– </w:t>
      </w:r>
      <w:r w:rsidR="001038A8" w:rsidRPr="005A43FF">
        <w:rPr>
          <w:rFonts w:ascii="Times New Roman" w:hAnsi="Times New Roman" w:cs="Times New Roman"/>
        </w:rPr>
        <w:t xml:space="preserve">along with its subsequent reception – </w:t>
      </w:r>
      <w:r w:rsidR="008432AD" w:rsidRPr="005A43FF">
        <w:rPr>
          <w:rFonts w:ascii="Times New Roman" w:hAnsi="Times New Roman" w:cs="Times New Roman"/>
        </w:rPr>
        <w:t>will provide us with a</w:t>
      </w:r>
      <w:r w:rsidR="001038A8" w:rsidRPr="005A43FF">
        <w:rPr>
          <w:rFonts w:ascii="Times New Roman" w:hAnsi="Times New Roman" w:cs="Times New Roman"/>
        </w:rPr>
        <w:t xml:space="preserve"> better idea of how Victorians were </w:t>
      </w:r>
      <w:r w:rsidR="00A0555A">
        <w:rPr>
          <w:rFonts w:ascii="Times New Roman" w:hAnsi="Times New Roman" w:cs="Times New Roman"/>
        </w:rPr>
        <w:t>differentiating</w:t>
      </w:r>
      <w:r w:rsidR="001038A8" w:rsidRPr="005A43FF">
        <w:rPr>
          <w:rFonts w:ascii="Times New Roman" w:hAnsi="Times New Roman" w:cs="Times New Roman"/>
        </w:rPr>
        <w:t xml:space="preserve"> between </w:t>
      </w:r>
      <w:r w:rsidR="00914FAF" w:rsidRPr="005A43FF">
        <w:rPr>
          <w:rFonts w:ascii="Times New Roman" w:hAnsi="Times New Roman" w:cs="Times New Roman"/>
        </w:rPr>
        <w:t>sensational</w:t>
      </w:r>
      <w:r w:rsidR="001038A8" w:rsidRPr="005A43FF">
        <w:rPr>
          <w:rFonts w:ascii="Times New Roman" w:hAnsi="Times New Roman" w:cs="Times New Roman"/>
        </w:rPr>
        <w:t xml:space="preserve"> ‘trash’ and </w:t>
      </w:r>
      <w:r w:rsidR="00914FAF" w:rsidRPr="005A43FF">
        <w:rPr>
          <w:rFonts w:ascii="Times New Roman" w:hAnsi="Times New Roman" w:cs="Times New Roman"/>
        </w:rPr>
        <w:t xml:space="preserve">literary </w:t>
      </w:r>
      <w:r w:rsidR="001038A8" w:rsidRPr="005A43FF">
        <w:rPr>
          <w:rFonts w:ascii="Times New Roman" w:hAnsi="Times New Roman" w:cs="Times New Roman"/>
        </w:rPr>
        <w:t>treasure</w:t>
      </w:r>
      <w:r w:rsidR="0084200C" w:rsidRPr="005A43FF">
        <w:rPr>
          <w:rFonts w:ascii="Times New Roman" w:hAnsi="Times New Roman" w:cs="Times New Roman"/>
        </w:rPr>
        <w:t xml:space="preserve"> in the mid-nineteenth century</w:t>
      </w:r>
      <w:r w:rsidR="001038A8" w:rsidRPr="005A43FF">
        <w:rPr>
          <w:rFonts w:ascii="Times New Roman" w:hAnsi="Times New Roman" w:cs="Times New Roman"/>
        </w:rPr>
        <w:t xml:space="preserve">. </w:t>
      </w:r>
      <w:r w:rsidR="00914FAF" w:rsidRPr="005A43FF">
        <w:rPr>
          <w:rFonts w:ascii="Times New Roman" w:hAnsi="Times New Roman" w:cs="Times New Roman"/>
        </w:rPr>
        <w:t xml:space="preserve">Finally, we’ll end our inquiry with Oscar Wilde’s </w:t>
      </w:r>
      <w:r w:rsidR="00914FAF" w:rsidRPr="005A43FF">
        <w:rPr>
          <w:rFonts w:ascii="Times New Roman" w:hAnsi="Times New Roman" w:cs="Times New Roman"/>
          <w:i/>
          <w:iCs/>
        </w:rPr>
        <w:t>The Picture of Dorian Gray</w:t>
      </w:r>
      <w:r w:rsidR="00914FAF" w:rsidRPr="005A43FF">
        <w:rPr>
          <w:rFonts w:ascii="Times New Roman" w:hAnsi="Times New Roman" w:cs="Times New Roman"/>
        </w:rPr>
        <w:t xml:space="preserve"> (1890), </w:t>
      </w:r>
      <w:r w:rsidR="0084200C" w:rsidRPr="005A43FF">
        <w:rPr>
          <w:rFonts w:ascii="Times New Roman" w:hAnsi="Times New Roman" w:cs="Times New Roman"/>
        </w:rPr>
        <w:t>which</w:t>
      </w:r>
      <w:r w:rsidR="00914FAF" w:rsidRPr="005A43FF">
        <w:rPr>
          <w:rFonts w:ascii="Times New Roman" w:hAnsi="Times New Roman" w:cs="Times New Roman"/>
        </w:rPr>
        <w:t xml:space="preserve"> was considered</w:t>
      </w:r>
      <w:r w:rsidR="0084200C" w:rsidRPr="005A43FF">
        <w:rPr>
          <w:rFonts w:ascii="Times New Roman" w:hAnsi="Times New Roman" w:cs="Times New Roman"/>
        </w:rPr>
        <w:t xml:space="preserve">, in its time, one </w:t>
      </w:r>
      <w:r w:rsidR="00914FAF" w:rsidRPr="005A43FF">
        <w:rPr>
          <w:rFonts w:ascii="Times New Roman" w:hAnsi="Times New Roman" w:cs="Times New Roman"/>
        </w:rPr>
        <w:t>of the most “immoral</w:t>
      </w:r>
      <w:r w:rsidR="0084200C" w:rsidRPr="005A43FF">
        <w:rPr>
          <w:rFonts w:ascii="Times New Roman" w:hAnsi="Times New Roman" w:cs="Times New Roman"/>
        </w:rPr>
        <w:t>”</w:t>
      </w:r>
      <w:r w:rsidR="00914FAF" w:rsidRPr="005A43FF">
        <w:rPr>
          <w:rFonts w:ascii="Times New Roman" w:hAnsi="Times New Roman" w:cs="Times New Roman"/>
        </w:rPr>
        <w:t xml:space="preserve"> novels</w:t>
      </w:r>
      <w:r w:rsidR="0084200C" w:rsidRPr="005A43FF">
        <w:rPr>
          <w:rFonts w:ascii="Times New Roman" w:hAnsi="Times New Roman" w:cs="Times New Roman"/>
        </w:rPr>
        <w:t xml:space="preserve"> ever written. </w:t>
      </w:r>
      <w:r w:rsidR="00A976BA" w:rsidRPr="005A43FF">
        <w:rPr>
          <w:rFonts w:ascii="Times New Roman" w:hAnsi="Times New Roman" w:cs="Times New Roman"/>
        </w:rPr>
        <w:t>Together, t</w:t>
      </w:r>
      <w:r w:rsidR="0084200C" w:rsidRPr="005A43FF">
        <w:rPr>
          <w:rFonts w:ascii="Times New Roman" w:hAnsi="Times New Roman" w:cs="Times New Roman"/>
        </w:rPr>
        <w:t xml:space="preserve">hese texts </w:t>
      </w:r>
      <w:r w:rsidR="005D7B19" w:rsidRPr="005A43FF">
        <w:rPr>
          <w:rFonts w:ascii="Times New Roman" w:hAnsi="Times New Roman" w:cs="Times New Roman"/>
        </w:rPr>
        <w:t xml:space="preserve">will </w:t>
      </w:r>
      <w:r w:rsidR="006E18FC" w:rsidRPr="005A43FF">
        <w:rPr>
          <w:rFonts w:ascii="Times New Roman" w:hAnsi="Times New Roman" w:cs="Times New Roman"/>
        </w:rPr>
        <w:t xml:space="preserve">illustrate the various ways in which </w:t>
      </w:r>
      <w:r w:rsidR="00A976BA" w:rsidRPr="005A43FF">
        <w:rPr>
          <w:rFonts w:ascii="Times New Roman" w:hAnsi="Times New Roman" w:cs="Times New Roman"/>
        </w:rPr>
        <w:t xml:space="preserve">Victorians </w:t>
      </w:r>
      <w:r w:rsidR="005D7B19" w:rsidRPr="005A43FF">
        <w:rPr>
          <w:rFonts w:ascii="Times New Roman" w:hAnsi="Times New Roman" w:cs="Times New Roman"/>
        </w:rPr>
        <w:t xml:space="preserve">were </w:t>
      </w:r>
      <w:r w:rsidR="00A0555A">
        <w:rPr>
          <w:rFonts w:ascii="Times New Roman" w:hAnsi="Times New Roman" w:cs="Times New Roman"/>
        </w:rPr>
        <w:t>discriminating</w:t>
      </w:r>
      <w:r w:rsidR="006E18FC" w:rsidRPr="005A43FF">
        <w:rPr>
          <w:rFonts w:ascii="Times New Roman" w:hAnsi="Times New Roman" w:cs="Times New Roman"/>
        </w:rPr>
        <w:t xml:space="preserve"> </w:t>
      </w:r>
      <w:r w:rsidR="00A0555A">
        <w:rPr>
          <w:rFonts w:ascii="Times New Roman" w:hAnsi="Times New Roman" w:cs="Times New Roman"/>
        </w:rPr>
        <w:t xml:space="preserve">between </w:t>
      </w:r>
      <w:r w:rsidR="005D7B19" w:rsidRPr="005A43FF">
        <w:rPr>
          <w:rFonts w:ascii="Times New Roman" w:hAnsi="Times New Roman" w:cs="Times New Roman"/>
        </w:rPr>
        <w:t xml:space="preserve">good and bad, tasteful and distasteful, and healthy and unhealthy reading practices. </w:t>
      </w:r>
    </w:p>
    <w:p w14:paraId="26811F3F" w14:textId="77777777" w:rsidR="00C26E1B" w:rsidRPr="005A43FF" w:rsidRDefault="00C26E1B" w:rsidP="00DD269A">
      <w:pPr>
        <w:spacing w:after="0"/>
        <w:rPr>
          <w:rFonts w:ascii="Times New Roman" w:hAnsi="Times New Roman" w:cs="Times New Roman"/>
        </w:rPr>
      </w:pPr>
    </w:p>
    <w:p w14:paraId="3C195E1B" w14:textId="30431BFC" w:rsidR="00763891" w:rsidRDefault="005D7B19" w:rsidP="003D532E">
      <w:pPr>
        <w:spacing w:after="0"/>
        <w:rPr>
          <w:rFonts w:ascii="Times New Roman" w:hAnsi="Times New Roman" w:cs="Times New Roman"/>
        </w:rPr>
      </w:pPr>
      <w:r w:rsidRPr="005A43FF">
        <w:rPr>
          <w:rFonts w:ascii="Times New Roman" w:hAnsi="Times New Roman" w:cs="Times New Roman"/>
        </w:rPr>
        <w:t xml:space="preserve">Though the focus will </w:t>
      </w:r>
      <w:r w:rsidR="00C26E1B" w:rsidRPr="005A43FF">
        <w:rPr>
          <w:rFonts w:ascii="Times New Roman" w:hAnsi="Times New Roman" w:cs="Times New Roman"/>
        </w:rPr>
        <w:t>of this class will be on</w:t>
      </w:r>
      <w:r w:rsidRPr="005A43FF">
        <w:rPr>
          <w:rFonts w:ascii="Times New Roman" w:hAnsi="Times New Roman" w:cs="Times New Roman"/>
        </w:rPr>
        <w:t xml:space="preserve"> </w:t>
      </w:r>
      <w:r w:rsidR="00C26E1B" w:rsidRPr="005A43FF">
        <w:rPr>
          <w:rFonts w:ascii="Times New Roman" w:hAnsi="Times New Roman" w:cs="Times New Roman"/>
        </w:rPr>
        <w:t xml:space="preserve">the Victorian novel and its critics, it is my hope that this theme will </w:t>
      </w:r>
      <w:r w:rsidR="00F2069E" w:rsidRPr="005A43FF">
        <w:rPr>
          <w:rFonts w:ascii="Times New Roman" w:hAnsi="Times New Roman" w:cs="Times New Roman"/>
        </w:rPr>
        <w:t>allow</w:t>
      </w:r>
      <w:r w:rsidR="00C26E1B" w:rsidRPr="005A43FF">
        <w:rPr>
          <w:rFonts w:ascii="Times New Roman" w:hAnsi="Times New Roman" w:cs="Times New Roman"/>
        </w:rPr>
        <w:t xml:space="preserve"> us to explore </w:t>
      </w:r>
      <w:r w:rsidR="00A976BA" w:rsidRPr="005A43FF">
        <w:rPr>
          <w:rFonts w:ascii="Times New Roman" w:hAnsi="Times New Roman" w:cs="Times New Roman"/>
        </w:rPr>
        <w:t xml:space="preserve">many other </w:t>
      </w:r>
      <w:r w:rsidR="00C26E1B" w:rsidRPr="005A43FF">
        <w:rPr>
          <w:rFonts w:ascii="Times New Roman" w:hAnsi="Times New Roman" w:cs="Times New Roman"/>
        </w:rPr>
        <w:t>facets</w:t>
      </w:r>
      <w:r w:rsidR="00A976BA" w:rsidRPr="005A43FF">
        <w:rPr>
          <w:rFonts w:ascii="Times New Roman" w:hAnsi="Times New Roman" w:cs="Times New Roman"/>
        </w:rPr>
        <w:t xml:space="preserve"> of Victorian history and culture</w:t>
      </w:r>
      <w:r w:rsidR="00C26E1B" w:rsidRPr="005A43FF">
        <w:rPr>
          <w:rFonts w:ascii="Times New Roman" w:hAnsi="Times New Roman" w:cs="Times New Roman"/>
        </w:rPr>
        <w:t>, including</w:t>
      </w:r>
      <w:r w:rsidR="00F2069E" w:rsidRPr="005A43FF">
        <w:rPr>
          <w:rFonts w:ascii="Times New Roman" w:hAnsi="Times New Roman" w:cs="Times New Roman"/>
        </w:rPr>
        <w:t xml:space="preserve"> (but not limited to)</w:t>
      </w:r>
      <w:r w:rsidR="00C26E1B" w:rsidRPr="005A43FF">
        <w:rPr>
          <w:rFonts w:ascii="Times New Roman" w:hAnsi="Times New Roman" w:cs="Times New Roman"/>
        </w:rPr>
        <w:t xml:space="preserve"> the rise of </w:t>
      </w:r>
      <w:r w:rsidR="00F2069E" w:rsidRPr="005A43FF">
        <w:rPr>
          <w:rFonts w:ascii="Times New Roman" w:hAnsi="Times New Roman" w:cs="Times New Roman"/>
        </w:rPr>
        <w:t xml:space="preserve">literacy, </w:t>
      </w:r>
      <w:r w:rsidR="00EA1E2A" w:rsidRPr="005A43FF">
        <w:rPr>
          <w:rFonts w:ascii="Times New Roman" w:hAnsi="Times New Roman" w:cs="Times New Roman"/>
        </w:rPr>
        <w:t>the material book</w:t>
      </w:r>
      <w:r w:rsidR="00AF2156" w:rsidRPr="005A43FF">
        <w:rPr>
          <w:rFonts w:ascii="Times New Roman" w:hAnsi="Times New Roman" w:cs="Times New Roman"/>
        </w:rPr>
        <w:t>, the professionalization of reviewing</w:t>
      </w:r>
      <w:r w:rsidR="00F2069E" w:rsidRPr="005A43FF">
        <w:rPr>
          <w:rFonts w:ascii="Times New Roman" w:hAnsi="Times New Roman" w:cs="Times New Roman"/>
        </w:rPr>
        <w:t>,</w:t>
      </w:r>
      <w:r w:rsidR="00AF2156" w:rsidRPr="005A43FF">
        <w:rPr>
          <w:rFonts w:ascii="Times New Roman" w:hAnsi="Times New Roman" w:cs="Times New Roman"/>
        </w:rPr>
        <w:t xml:space="preserve"> </w:t>
      </w:r>
      <w:r w:rsidR="00EA1E2A" w:rsidRPr="005A43FF">
        <w:rPr>
          <w:rFonts w:ascii="Times New Roman" w:hAnsi="Times New Roman" w:cs="Times New Roman"/>
        </w:rPr>
        <w:t>and Victorian</w:t>
      </w:r>
      <w:r w:rsidR="00AF2156" w:rsidRPr="005A43FF">
        <w:rPr>
          <w:rFonts w:ascii="Times New Roman" w:hAnsi="Times New Roman" w:cs="Times New Roman"/>
        </w:rPr>
        <w:t xml:space="preserve"> </w:t>
      </w:r>
      <w:r w:rsidR="00F2069E" w:rsidRPr="005A43FF">
        <w:rPr>
          <w:rFonts w:ascii="Times New Roman" w:hAnsi="Times New Roman" w:cs="Times New Roman"/>
        </w:rPr>
        <w:t>gender roles and expectations</w:t>
      </w:r>
      <w:r w:rsidR="00EA1E2A" w:rsidRPr="005A43FF">
        <w:rPr>
          <w:rFonts w:ascii="Times New Roman" w:hAnsi="Times New Roman" w:cs="Times New Roman"/>
        </w:rPr>
        <w:t xml:space="preserve">. By the end of this course, you should </w:t>
      </w:r>
      <w:r w:rsidR="002E69DC" w:rsidRPr="005A43FF">
        <w:rPr>
          <w:rFonts w:ascii="Times New Roman" w:hAnsi="Times New Roman" w:cs="Times New Roman"/>
        </w:rPr>
        <w:t xml:space="preserve">have </w:t>
      </w:r>
      <w:r w:rsidR="00AE5DA2" w:rsidRPr="005A43FF">
        <w:rPr>
          <w:rFonts w:ascii="Times New Roman" w:hAnsi="Times New Roman" w:cs="Times New Roman"/>
        </w:rPr>
        <w:t>gain</w:t>
      </w:r>
      <w:r w:rsidR="002E69DC" w:rsidRPr="005A43FF">
        <w:rPr>
          <w:rFonts w:ascii="Times New Roman" w:hAnsi="Times New Roman" w:cs="Times New Roman"/>
        </w:rPr>
        <w:t>ed</w:t>
      </w:r>
      <w:r w:rsidR="00EA1E2A" w:rsidRPr="005A43FF">
        <w:rPr>
          <w:rFonts w:ascii="Times New Roman" w:hAnsi="Times New Roman" w:cs="Times New Roman"/>
        </w:rPr>
        <w:t xml:space="preserve"> a better </w:t>
      </w:r>
      <w:r w:rsidR="00AE5DA2" w:rsidRPr="005A43FF">
        <w:rPr>
          <w:rFonts w:ascii="Times New Roman" w:hAnsi="Times New Roman" w:cs="Times New Roman"/>
        </w:rPr>
        <w:t>understanding</w:t>
      </w:r>
      <w:r w:rsidR="00EA1E2A" w:rsidRPr="005A43FF">
        <w:rPr>
          <w:rFonts w:ascii="Times New Roman" w:hAnsi="Times New Roman" w:cs="Times New Roman"/>
        </w:rPr>
        <w:t xml:space="preserve"> of how the</w:t>
      </w:r>
      <w:r w:rsidR="00AE5DA2" w:rsidRPr="005A43FF">
        <w:rPr>
          <w:rFonts w:ascii="Times New Roman" w:hAnsi="Times New Roman" w:cs="Times New Roman"/>
        </w:rPr>
        <w:t xml:space="preserve"> Victorian</w:t>
      </w:r>
      <w:r w:rsidR="00EA1E2A" w:rsidRPr="005A43FF">
        <w:rPr>
          <w:rFonts w:ascii="Times New Roman" w:hAnsi="Times New Roman" w:cs="Times New Roman"/>
        </w:rPr>
        <w:t xml:space="preserve"> novel was </w:t>
      </w:r>
      <w:r w:rsidR="00AE5DA2" w:rsidRPr="005A43FF">
        <w:rPr>
          <w:rFonts w:ascii="Times New Roman" w:hAnsi="Times New Roman" w:cs="Times New Roman"/>
        </w:rPr>
        <w:t xml:space="preserve">read, received, and relegated by those who </w:t>
      </w:r>
      <w:r w:rsidR="00D14916">
        <w:rPr>
          <w:rFonts w:ascii="Times New Roman" w:hAnsi="Times New Roman" w:cs="Times New Roman"/>
        </w:rPr>
        <w:t xml:space="preserve">were </w:t>
      </w:r>
      <w:r w:rsidR="006A0D05" w:rsidRPr="005A43FF">
        <w:rPr>
          <w:rFonts w:ascii="Times New Roman" w:hAnsi="Times New Roman" w:cs="Times New Roman"/>
        </w:rPr>
        <w:t>disparag</w:t>
      </w:r>
      <w:r w:rsidR="00D14916">
        <w:rPr>
          <w:rFonts w:ascii="Times New Roman" w:hAnsi="Times New Roman" w:cs="Times New Roman"/>
        </w:rPr>
        <w:t xml:space="preserve">ing and indulging in it. </w:t>
      </w:r>
      <w:r w:rsidR="002E69DC" w:rsidRPr="005A43FF">
        <w:rPr>
          <w:rFonts w:ascii="Times New Roman" w:hAnsi="Times New Roman" w:cs="Times New Roman"/>
        </w:rPr>
        <w:t xml:space="preserve"> </w:t>
      </w:r>
    </w:p>
    <w:p w14:paraId="199564E6" w14:textId="77777777" w:rsidR="003D532E" w:rsidRPr="003D532E" w:rsidRDefault="003D532E" w:rsidP="003D532E">
      <w:pPr>
        <w:spacing w:after="0"/>
        <w:rPr>
          <w:rFonts w:ascii="Times New Roman" w:hAnsi="Times New Roman" w:cs="Times New Roman"/>
        </w:rPr>
      </w:pPr>
    </w:p>
    <w:p w14:paraId="7B0B59D7" w14:textId="7F2261C4" w:rsidR="0015116F" w:rsidRPr="005A43FF" w:rsidRDefault="0085056E" w:rsidP="003F3DE2">
      <w:pPr>
        <w:spacing w:line="240" w:lineRule="auto"/>
        <w:contextualSpacing/>
        <w:rPr>
          <w:rFonts w:ascii="Times New Roman" w:hAnsi="Times New Roman" w:cs="Times New Roman"/>
          <w:b/>
          <w:bCs/>
        </w:rPr>
      </w:pPr>
      <w:r>
        <w:rPr>
          <w:rFonts w:ascii="Times New Roman" w:hAnsi="Times New Roman" w:cs="Times New Roman"/>
          <w:b/>
          <w:bCs/>
        </w:rPr>
        <w:t>REQUIRED COURSE TEXTS</w:t>
      </w:r>
      <w:r w:rsidR="005F1753" w:rsidRPr="005A43FF">
        <w:rPr>
          <w:rFonts w:ascii="Times New Roman" w:hAnsi="Times New Roman" w:cs="Times New Roman"/>
          <w:b/>
          <w:bCs/>
        </w:rPr>
        <w:t>:</w:t>
      </w:r>
    </w:p>
    <w:p w14:paraId="28B090DD" w14:textId="373A355D" w:rsidR="001C7222" w:rsidRPr="005A43FF" w:rsidRDefault="001C7222" w:rsidP="003F3DE2">
      <w:pPr>
        <w:spacing w:line="240" w:lineRule="auto"/>
        <w:contextualSpacing/>
        <w:rPr>
          <w:rFonts w:ascii="Times New Roman" w:hAnsi="Times New Roman" w:cs="Times New Roman"/>
        </w:rPr>
      </w:pPr>
      <w:r w:rsidRPr="005A43FF">
        <w:rPr>
          <w:rFonts w:ascii="Times New Roman" w:hAnsi="Times New Roman" w:cs="Times New Roman"/>
        </w:rPr>
        <w:t>Jane Aust</w:t>
      </w:r>
      <w:r w:rsidR="00A027AD" w:rsidRPr="005A43FF">
        <w:rPr>
          <w:rFonts w:ascii="Times New Roman" w:hAnsi="Times New Roman" w:cs="Times New Roman"/>
        </w:rPr>
        <w:t>e</w:t>
      </w:r>
      <w:r w:rsidRPr="005A43FF">
        <w:rPr>
          <w:rFonts w:ascii="Times New Roman" w:hAnsi="Times New Roman" w:cs="Times New Roman"/>
        </w:rPr>
        <w:t xml:space="preserve">n, </w:t>
      </w:r>
      <w:r w:rsidRPr="005A43FF">
        <w:rPr>
          <w:rFonts w:ascii="Times New Roman" w:hAnsi="Times New Roman" w:cs="Times New Roman"/>
          <w:i/>
          <w:iCs/>
        </w:rPr>
        <w:t>Northanger Abbey</w:t>
      </w:r>
      <w:r w:rsidR="006A0D05" w:rsidRPr="005A43FF">
        <w:rPr>
          <w:rFonts w:ascii="Times New Roman" w:hAnsi="Times New Roman" w:cs="Times New Roman"/>
          <w:i/>
          <w:iCs/>
        </w:rPr>
        <w:t xml:space="preserve"> </w:t>
      </w:r>
      <w:r w:rsidR="006A0D05" w:rsidRPr="005A43FF">
        <w:rPr>
          <w:rFonts w:ascii="Times New Roman" w:hAnsi="Times New Roman" w:cs="Times New Roman"/>
        </w:rPr>
        <w:t>(1817)</w:t>
      </w:r>
    </w:p>
    <w:p w14:paraId="6E3542B5" w14:textId="1E0AABC0" w:rsidR="001C7222" w:rsidRPr="005A43FF" w:rsidRDefault="00D11DC7" w:rsidP="003F3DE2">
      <w:pPr>
        <w:spacing w:line="240" w:lineRule="auto"/>
        <w:contextualSpacing/>
        <w:rPr>
          <w:rFonts w:ascii="Times New Roman" w:hAnsi="Times New Roman" w:cs="Times New Roman"/>
        </w:rPr>
      </w:pPr>
      <w:proofErr w:type="spellStart"/>
      <w:r w:rsidRPr="005A43FF">
        <w:rPr>
          <w:rFonts w:ascii="Times New Roman" w:hAnsi="Times New Roman" w:cs="Times New Roman"/>
        </w:rPr>
        <w:t>Wilkie</w:t>
      </w:r>
      <w:proofErr w:type="spellEnd"/>
      <w:r w:rsidRPr="005A43FF">
        <w:rPr>
          <w:rFonts w:ascii="Times New Roman" w:hAnsi="Times New Roman" w:cs="Times New Roman"/>
        </w:rPr>
        <w:t xml:space="preserve"> Collins, </w:t>
      </w:r>
      <w:r w:rsidRPr="005A43FF">
        <w:rPr>
          <w:rFonts w:ascii="Times New Roman" w:hAnsi="Times New Roman" w:cs="Times New Roman"/>
          <w:i/>
          <w:iCs/>
        </w:rPr>
        <w:t xml:space="preserve">The Woman in White </w:t>
      </w:r>
      <w:r w:rsidR="006A0D05" w:rsidRPr="005A43FF">
        <w:rPr>
          <w:rFonts w:ascii="Times New Roman" w:hAnsi="Times New Roman" w:cs="Times New Roman"/>
        </w:rPr>
        <w:t>(1859)</w:t>
      </w:r>
    </w:p>
    <w:p w14:paraId="4E1CFAE7" w14:textId="09BB35C1" w:rsidR="00D11DC7" w:rsidRPr="005A43FF" w:rsidRDefault="005F1753" w:rsidP="00D11DC7">
      <w:pPr>
        <w:spacing w:line="240" w:lineRule="auto"/>
        <w:contextualSpacing/>
        <w:rPr>
          <w:rFonts w:ascii="Times New Roman" w:hAnsi="Times New Roman" w:cs="Times New Roman"/>
        </w:rPr>
      </w:pPr>
      <w:r w:rsidRPr="005A43FF">
        <w:rPr>
          <w:rFonts w:ascii="Times New Roman" w:hAnsi="Times New Roman" w:cs="Times New Roman"/>
        </w:rPr>
        <w:t xml:space="preserve">Oscar Wilde, </w:t>
      </w:r>
      <w:r w:rsidR="001203AD" w:rsidRPr="005A43FF">
        <w:rPr>
          <w:rFonts w:ascii="Times New Roman" w:hAnsi="Times New Roman" w:cs="Times New Roman"/>
          <w:i/>
          <w:iCs/>
        </w:rPr>
        <w:t>The Picture of Dorian Gray</w:t>
      </w:r>
      <w:r w:rsidR="006A0D05" w:rsidRPr="005A43FF">
        <w:rPr>
          <w:rFonts w:ascii="Times New Roman" w:hAnsi="Times New Roman" w:cs="Times New Roman"/>
          <w:i/>
          <w:iCs/>
        </w:rPr>
        <w:t xml:space="preserve"> </w:t>
      </w:r>
      <w:r w:rsidR="006A0D05" w:rsidRPr="005A43FF">
        <w:rPr>
          <w:rFonts w:ascii="Times New Roman" w:hAnsi="Times New Roman" w:cs="Times New Roman"/>
        </w:rPr>
        <w:t>(1890)</w:t>
      </w:r>
    </w:p>
    <w:p w14:paraId="44E61A59" w14:textId="77777777" w:rsidR="00D11DC7" w:rsidRPr="005A43FF" w:rsidRDefault="00D11DC7" w:rsidP="00D11DC7">
      <w:pPr>
        <w:spacing w:line="240" w:lineRule="auto"/>
        <w:contextualSpacing/>
        <w:rPr>
          <w:rFonts w:ascii="Times New Roman" w:hAnsi="Times New Roman" w:cs="Times New Roman"/>
          <w:i/>
          <w:iCs/>
        </w:rPr>
      </w:pPr>
    </w:p>
    <w:p w14:paraId="078496D9" w14:textId="73643AB1" w:rsidR="00D11DC7" w:rsidRPr="005A43FF" w:rsidRDefault="00D11DC7" w:rsidP="00D11DC7">
      <w:pPr>
        <w:spacing w:line="240" w:lineRule="auto"/>
        <w:contextualSpacing/>
        <w:rPr>
          <w:rFonts w:ascii="Times New Roman" w:hAnsi="Times New Roman" w:cs="Times New Roman"/>
        </w:rPr>
      </w:pPr>
      <w:r w:rsidRPr="005A43FF">
        <w:rPr>
          <w:rFonts w:ascii="Times New Roman" w:hAnsi="Times New Roman" w:cs="Times New Roman"/>
        </w:rPr>
        <w:t xml:space="preserve">Electronic copies of all other readings will be linked or distributed through our course website. You will be expected to </w:t>
      </w:r>
      <w:r w:rsidRPr="005A43FF">
        <w:rPr>
          <w:rFonts w:ascii="Times New Roman" w:hAnsi="Times New Roman" w:cs="Times New Roman"/>
          <w:b/>
        </w:rPr>
        <w:t xml:space="preserve">print off and mark up </w:t>
      </w:r>
      <w:r w:rsidRPr="005A43FF">
        <w:rPr>
          <w:rFonts w:ascii="Times New Roman" w:hAnsi="Times New Roman" w:cs="Times New Roman"/>
        </w:rPr>
        <w:t>all electronic copies.</w:t>
      </w:r>
    </w:p>
    <w:p w14:paraId="672C8877" w14:textId="77777777" w:rsidR="006A0D05" w:rsidRPr="005A43FF" w:rsidRDefault="006A0D05" w:rsidP="00D11DC7">
      <w:pPr>
        <w:spacing w:line="240" w:lineRule="auto"/>
        <w:contextualSpacing/>
        <w:rPr>
          <w:rFonts w:ascii="Times New Roman" w:hAnsi="Times New Roman" w:cs="Times New Roman"/>
          <w:i/>
          <w:iCs/>
        </w:rPr>
      </w:pPr>
    </w:p>
    <w:p w14:paraId="7C1A8462" w14:textId="77743F7B" w:rsidR="006A0D05" w:rsidRPr="0085056E" w:rsidRDefault="0085056E" w:rsidP="006A0D05">
      <w:pPr>
        <w:spacing w:line="240" w:lineRule="auto"/>
        <w:contextualSpacing/>
        <w:rPr>
          <w:rFonts w:ascii="Times New Roman" w:hAnsi="Times New Roman" w:cs="Times New Roman"/>
          <w:b/>
          <w:bCs/>
        </w:rPr>
      </w:pPr>
      <w:r>
        <w:rPr>
          <w:rFonts w:ascii="Times New Roman" w:hAnsi="Times New Roman" w:cs="Times New Roman"/>
          <w:b/>
          <w:bCs/>
        </w:rPr>
        <w:t xml:space="preserve">GRADING: </w:t>
      </w:r>
    </w:p>
    <w:p w14:paraId="2055AFF2" w14:textId="2537AFE9" w:rsidR="006A0D05" w:rsidRPr="005A43FF" w:rsidRDefault="006A0D05" w:rsidP="006A0D05">
      <w:pPr>
        <w:spacing w:line="240" w:lineRule="auto"/>
        <w:contextualSpacing/>
        <w:rPr>
          <w:rFonts w:ascii="Times New Roman" w:hAnsi="Times New Roman" w:cs="Times New Roman"/>
        </w:rPr>
      </w:pPr>
      <w:r w:rsidRPr="005A43FF">
        <w:rPr>
          <w:rFonts w:ascii="Times New Roman" w:hAnsi="Times New Roman" w:cs="Times New Roman"/>
        </w:rPr>
        <w:t>Final Grade Percentages</w:t>
      </w:r>
    </w:p>
    <w:p w14:paraId="6464571B" w14:textId="625AE75F" w:rsidR="00283922" w:rsidRPr="005A43FF" w:rsidRDefault="00283922" w:rsidP="006A0D05">
      <w:pPr>
        <w:spacing w:line="240" w:lineRule="auto"/>
        <w:contextualSpacing/>
        <w:rPr>
          <w:rFonts w:ascii="Times New Roman" w:hAnsi="Times New Roman" w:cs="Times New Roman"/>
        </w:rPr>
      </w:pPr>
      <w:r w:rsidRPr="005A43FF">
        <w:rPr>
          <w:rFonts w:ascii="Times New Roman" w:hAnsi="Times New Roman" w:cs="Times New Roman"/>
        </w:rPr>
        <w:tab/>
      </w:r>
      <w:r w:rsidRPr="00EF64B3">
        <w:rPr>
          <w:rFonts w:ascii="Times New Roman" w:hAnsi="Times New Roman" w:cs="Times New Roman"/>
        </w:rPr>
        <w:t>1</w:t>
      </w:r>
      <w:r w:rsidR="008137EB" w:rsidRPr="00EF64B3">
        <w:rPr>
          <w:rFonts w:ascii="Times New Roman" w:hAnsi="Times New Roman" w:cs="Times New Roman"/>
        </w:rPr>
        <w:t>5</w:t>
      </w:r>
      <w:r w:rsidRPr="00EF64B3">
        <w:rPr>
          <w:rFonts w:ascii="Times New Roman" w:hAnsi="Times New Roman" w:cs="Times New Roman"/>
        </w:rPr>
        <w:t>%</w:t>
      </w:r>
      <w:r w:rsidR="0085056E" w:rsidRPr="00EF64B3">
        <w:rPr>
          <w:rFonts w:ascii="Times New Roman" w:hAnsi="Times New Roman" w:cs="Times New Roman"/>
        </w:rPr>
        <w:t xml:space="preserve"> </w:t>
      </w:r>
      <w:r w:rsidR="008137EB">
        <w:rPr>
          <w:rFonts w:ascii="Times New Roman" w:hAnsi="Times New Roman" w:cs="Times New Roman"/>
        </w:rPr>
        <w:t xml:space="preserve">Reading in Review </w:t>
      </w:r>
      <w:r w:rsidR="003D532E">
        <w:rPr>
          <w:rFonts w:ascii="Times New Roman" w:hAnsi="Times New Roman" w:cs="Times New Roman"/>
        </w:rPr>
        <w:t xml:space="preserve">Project </w:t>
      </w:r>
    </w:p>
    <w:p w14:paraId="784521C5" w14:textId="77777777" w:rsidR="006A0D05" w:rsidRPr="005A43FF" w:rsidRDefault="006A0D05" w:rsidP="006A0D05">
      <w:pPr>
        <w:spacing w:line="240" w:lineRule="auto"/>
        <w:contextualSpacing/>
        <w:rPr>
          <w:rFonts w:ascii="Times New Roman" w:hAnsi="Times New Roman" w:cs="Times New Roman"/>
        </w:rPr>
      </w:pPr>
      <w:r w:rsidRPr="005A43FF">
        <w:rPr>
          <w:rFonts w:ascii="Times New Roman" w:hAnsi="Times New Roman" w:cs="Times New Roman"/>
        </w:rPr>
        <w:tab/>
        <w:t>15% Close Reading Paper</w:t>
      </w:r>
    </w:p>
    <w:p w14:paraId="0F2D895E" w14:textId="77777777" w:rsidR="006A0D05" w:rsidRPr="005A43FF" w:rsidRDefault="006A0D05" w:rsidP="006A0D05">
      <w:pPr>
        <w:spacing w:line="240" w:lineRule="auto"/>
        <w:contextualSpacing/>
        <w:rPr>
          <w:rFonts w:ascii="Times New Roman" w:hAnsi="Times New Roman" w:cs="Times New Roman"/>
        </w:rPr>
      </w:pPr>
      <w:r w:rsidRPr="005A43FF">
        <w:rPr>
          <w:rFonts w:ascii="Times New Roman" w:hAnsi="Times New Roman" w:cs="Times New Roman"/>
        </w:rPr>
        <w:tab/>
        <w:t>20% Final Research Paper</w:t>
      </w:r>
    </w:p>
    <w:p w14:paraId="60FB85EE" w14:textId="00E3AD3E" w:rsidR="006A0D05" w:rsidRPr="005A43FF" w:rsidRDefault="006A0D05" w:rsidP="006A0D05">
      <w:pPr>
        <w:spacing w:line="240" w:lineRule="auto"/>
        <w:contextualSpacing/>
        <w:rPr>
          <w:rFonts w:ascii="Times New Roman" w:hAnsi="Times New Roman" w:cs="Times New Roman"/>
        </w:rPr>
      </w:pPr>
      <w:r w:rsidRPr="005A43FF">
        <w:rPr>
          <w:rFonts w:ascii="Times New Roman" w:hAnsi="Times New Roman" w:cs="Times New Roman"/>
        </w:rPr>
        <w:tab/>
      </w:r>
      <w:r w:rsidRPr="00EF64B3">
        <w:rPr>
          <w:rFonts w:ascii="Times New Roman" w:hAnsi="Times New Roman" w:cs="Times New Roman"/>
        </w:rPr>
        <w:t>1</w:t>
      </w:r>
      <w:r w:rsidR="008137EB" w:rsidRPr="00EF64B3">
        <w:rPr>
          <w:rFonts w:ascii="Times New Roman" w:hAnsi="Times New Roman" w:cs="Times New Roman"/>
        </w:rPr>
        <w:t>0</w:t>
      </w:r>
      <w:r w:rsidRPr="00EF64B3">
        <w:rPr>
          <w:rFonts w:ascii="Times New Roman" w:hAnsi="Times New Roman" w:cs="Times New Roman"/>
        </w:rPr>
        <w:t xml:space="preserve">% </w:t>
      </w:r>
      <w:r w:rsidR="008137EB">
        <w:rPr>
          <w:rFonts w:ascii="Times New Roman" w:hAnsi="Times New Roman" w:cs="Times New Roman"/>
        </w:rPr>
        <w:t xml:space="preserve">Serial Study </w:t>
      </w:r>
    </w:p>
    <w:p w14:paraId="2C4DF0CD" w14:textId="77777777" w:rsidR="006A0D05" w:rsidRPr="005A43FF" w:rsidRDefault="006A0D05" w:rsidP="006A0D05">
      <w:pPr>
        <w:spacing w:line="240" w:lineRule="auto"/>
        <w:contextualSpacing/>
        <w:rPr>
          <w:rFonts w:ascii="Times New Roman" w:hAnsi="Times New Roman" w:cs="Times New Roman"/>
        </w:rPr>
      </w:pPr>
      <w:r w:rsidRPr="005A43FF">
        <w:rPr>
          <w:rFonts w:ascii="Times New Roman" w:hAnsi="Times New Roman" w:cs="Times New Roman"/>
        </w:rPr>
        <w:tab/>
        <w:t>20% Final Exam</w:t>
      </w:r>
    </w:p>
    <w:p w14:paraId="451BAD2F" w14:textId="77777777" w:rsidR="006A0D05" w:rsidRPr="005A43FF" w:rsidRDefault="006A0D05" w:rsidP="006A0D05">
      <w:pPr>
        <w:spacing w:line="240" w:lineRule="auto"/>
        <w:contextualSpacing/>
        <w:rPr>
          <w:rFonts w:ascii="Times New Roman" w:hAnsi="Times New Roman" w:cs="Times New Roman"/>
        </w:rPr>
      </w:pPr>
      <w:r w:rsidRPr="005A43FF">
        <w:rPr>
          <w:rFonts w:ascii="Times New Roman" w:hAnsi="Times New Roman" w:cs="Times New Roman"/>
        </w:rPr>
        <w:tab/>
        <w:t>20% Participation and Preparedness</w:t>
      </w:r>
    </w:p>
    <w:p w14:paraId="51CFAD34" w14:textId="77777777" w:rsidR="006A0D05" w:rsidRPr="005A43FF" w:rsidRDefault="006A0D05" w:rsidP="006A0D05">
      <w:pPr>
        <w:spacing w:line="240" w:lineRule="auto"/>
        <w:contextualSpacing/>
        <w:rPr>
          <w:rFonts w:ascii="Times New Roman" w:hAnsi="Times New Roman" w:cs="Times New Roman"/>
        </w:rPr>
      </w:pPr>
    </w:p>
    <w:p w14:paraId="27348885" w14:textId="67B720DA" w:rsidR="006A0D05" w:rsidRPr="005A43FF" w:rsidRDefault="0085056E" w:rsidP="006A0D05">
      <w:pPr>
        <w:spacing w:line="240" w:lineRule="auto"/>
        <w:contextualSpacing/>
        <w:rPr>
          <w:rFonts w:ascii="Times New Roman" w:hAnsi="Times New Roman" w:cs="Times New Roman"/>
          <w:b/>
          <w:bCs/>
        </w:rPr>
      </w:pPr>
      <w:r>
        <w:rPr>
          <w:rFonts w:ascii="Times New Roman" w:hAnsi="Times New Roman" w:cs="Times New Roman"/>
          <w:b/>
          <w:bCs/>
        </w:rPr>
        <w:t>ACCESSING GRADES:</w:t>
      </w:r>
    </w:p>
    <w:p w14:paraId="2615C73C" w14:textId="77777777" w:rsidR="005C07FA" w:rsidRDefault="005A43FF" w:rsidP="006A0D05">
      <w:pPr>
        <w:spacing w:line="240" w:lineRule="auto"/>
        <w:contextualSpacing/>
        <w:rPr>
          <w:rFonts w:ascii="Times New Roman" w:hAnsi="Times New Roman" w:cs="Times New Roman"/>
        </w:rPr>
      </w:pPr>
      <w:r w:rsidRPr="005A43FF">
        <w:rPr>
          <w:rFonts w:ascii="Times New Roman" w:hAnsi="Times New Roman" w:cs="Times New Roman"/>
        </w:rPr>
        <w:t xml:space="preserve">You may access your grades on ICON at any time during the semester, and </w:t>
      </w:r>
      <w:r w:rsidR="005C07FA">
        <w:rPr>
          <w:rFonts w:ascii="Times New Roman" w:hAnsi="Times New Roman" w:cs="Times New Roman"/>
        </w:rPr>
        <w:t xml:space="preserve">you are </w:t>
      </w:r>
      <w:r w:rsidRPr="005A43FF">
        <w:rPr>
          <w:rFonts w:ascii="Times New Roman" w:hAnsi="Times New Roman" w:cs="Times New Roman"/>
        </w:rPr>
        <w:t>encouraged to meet with me as often as you’d like to discuss how you are doing, how you could improve, and what you can work on for future assignments. You will receive instructions and an assignment sheet for each major project, explicitly outlining my expectations. These assignment sheets will also be uploaded to ICON. I will be as clear as possible, but please do not hesitate to ask for clarification if you need it. Doing an adequate job and fulfilling the assignment’s basic criteria is considered average (in other words, C-level). To produce B-level work, you must fulfill assignment requirements with a higher-than-average level of effort, competence, creativity, and enthusiasm. In order to receive an A, you must demonstrate exceptional skill, completing the assignment with critical insight, creativity, and care. Please note that these grading criteria are department-wide.</w:t>
      </w:r>
    </w:p>
    <w:p w14:paraId="1FA18B53" w14:textId="77777777" w:rsidR="005C07FA" w:rsidRDefault="005C07FA" w:rsidP="006A0D05">
      <w:pPr>
        <w:spacing w:line="240" w:lineRule="auto"/>
        <w:contextualSpacing/>
        <w:rPr>
          <w:rFonts w:ascii="Times New Roman" w:hAnsi="Times New Roman" w:cs="Times New Roman"/>
        </w:rPr>
      </w:pPr>
    </w:p>
    <w:p w14:paraId="5EE951A7" w14:textId="1779335A" w:rsidR="006A0D05" w:rsidRPr="005C07FA" w:rsidRDefault="0085056E" w:rsidP="006A0D05">
      <w:pPr>
        <w:spacing w:line="240" w:lineRule="auto"/>
        <w:contextualSpacing/>
        <w:rPr>
          <w:rFonts w:ascii="Times New Roman" w:hAnsi="Times New Roman" w:cs="Times New Roman"/>
          <w:b/>
          <w:bCs/>
        </w:rPr>
      </w:pPr>
      <w:r>
        <w:rPr>
          <w:rFonts w:ascii="Times New Roman" w:hAnsi="Times New Roman" w:cs="Times New Roman"/>
          <w:b/>
          <w:bCs/>
        </w:rPr>
        <w:t xml:space="preserve">GRADING RATIONALE: </w:t>
      </w:r>
    </w:p>
    <w:p w14:paraId="37EE55C0" w14:textId="77777777" w:rsidR="006A0D05" w:rsidRPr="005A43FF" w:rsidRDefault="006A0D05" w:rsidP="006A0D05">
      <w:pPr>
        <w:spacing w:line="240" w:lineRule="auto"/>
        <w:contextualSpacing/>
        <w:rPr>
          <w:rFonts w:ascii="Times New Roman" w:hAnsi="Times New Roman" w:cs="Times New Roman"/>
        </w:rPr>
      </w:pPr>
      <w:r w:rsidRPr="005A43FF">
        <w:rPr>
          <w:rFonts w:ascii="Times New Roman" w:hAnsi="Times New Roman" w:cs="Times New Roman"/>
        </w:rPr>
        <w:t>Final grades will be determined on the University’s A-F grade scale, with A as the highest possible grade.</w:t>
      </w:r>
    </w:p>
    <w:p w14:paraId="4D5C77AC" w14:textId="77777777" w:rsidR="006A0D05" w:rsidRPr="005A43FF" w:rsidRDefault="006A0D05" w:rsidP="006A0D05">
      <w:pPr>
        <w:spacing w:line="240" w:lineRule="auto"/>
        <w:contextualSpacing/>
        <w:rPr>
          <w:rFonts w:ascii="Times New Roman" w:hAnsi="Times New Roman" w:cs="Times New Roman"/>
        </w:rPr>
      </w:pPr>
    </w:p>
    <w:p w14:paraId="5697B883" w14:textId="13BF15AF" w:rsidR="00F035BB" w:rsidRDefault="00F035BB" w:rsidP="006A0D05">
      <w:pPr>
        <w:spacing w:line="240" w:lineRule="auto"/>
        <w:contextualSpacing/>
        <w:rPr>
          <w:rFonts w:ascii="Times New Roman" w:hAnsi="Times New Roman" w:cs="Times New Roman"/>
        </w:rPr>
      </w:pPr>
      <w:r w:rsidRPr="005A43FF">
        <w:rPr>
          <w:rFonts w:ascii="Times New Roman" w:hAnsi="Times New Roman" w:cs="Times New Roman"/>
        </w:rPr>
        <w:t xml:space="preserve">Doing an adequate job and fulfilling the assignment’s basic criteria is considered average (in other words, C-level). To produce B-level work, you must fulfill assignment requirements with a higher-than-average level of effort, competence, creativity, and enthusiasm. In order to receive an A, you must demonstrate exceptional skill, completing the assignment with critical insight, creativity, and care. </w:t>
      </w:r>
    </w:p>
    <w:p w14:paraId="10CFECE0" w14:textId="77777777" w:rsidR="00F035BB" w:rsidRDefault="00F035BB" w:rsidP="006A0D05">
      <w:pPr>
        <w:spacing w:line="240" w:lineRule="auto"/>
        <w:contextualSpacing/>
        <w:rPr>
          <w:rFonts w:ascii="Times New Roman" w:hAnsi="Times New Roman" w:cs="Times New Roman"/>
        </w:rPr>
      </w:pPr>
    </w:p>
    <w:p w14:paraId="4302FF0F" w14:textId="0225AC04" w:rsidR="006A0D05" w:rsidRPr="00F035BB" w:rsidRDefault="0085056E" w:rsidP="006A0D05">
      <w:pPr>
        <w:spacing w:line="240" w:lineRule="auto"/>
        <w:contextualSpacing/>
        <w:rPr>
          <w:rFonts w:ascii="Times New Roman" w:hAnsi="Times New Roman" w:cs="Times New Roman"/>
          <w:b/>
          <w:bCs/>
        </w:rPr>
      </w:pPr>
      <w:r>
        <w:rPr>
          <w:rFonts w:ascii="Times New Roman" w:hAnsi="Times New Roman" w:cs="Times New Roman"/>
          <w:b/>
          <w:bCs/>
        </w:rPr>
        <w:t xml:space="preserve">ASSIGNMENTS: </w:t>
      </w:r>
    </w:p>
    <w:p w14:paraId="64FFAFA0" w14:textId="77777777" w:rsidR="006A0D05" w:rsidRPr="005A43FF" w:rsidRDefault="006A0D05" w:rsidP="006A0D05">
      <w:pPr>
        <w:spacing w:line="240" w:lineRule="auto"/>
        <w:contextualSpacing/>
        <w:rPr>
          <w:rFonts w:ascii="Times New Roman" w:hAnsi="Times New Roman" w:cs="Times New Roman"/>
        </w:rPr>
      </w:pPr>
      <w:r w:rsidRPr="005A43FF">
        <w:rPr>
          <w:rFonts w:ascii="Times New Roman" w:hAnsi="Times New Roman" w:cs="Times New Roman"/>
        </w:rPr>
        <w:tab/>
      </w:r>
    </w:p>
    <w:p w14:paraId="40016A69" w14:textId="0DAA0A09" w:rsidR="006A0D05" w:rsidRPr="006143DB" w:rsidRDefault="00EF64B3" w:rsidP="006A0D05">
      <w:pPr>
        <w:spacing w:line="240" w:lineRule="auto"/>
        <w:contextualSpacing/>
        <w:rPr>
          <w:rFonts w:ascii="Times New Roman" w:hAnsi="Times New Roman" w:cs="Times New Roman"/>
          <w:b/>
          <w:bCs/>
        </w:rPr>
      </w:pPr>
      <w:r>
        <w:rPr>
          <w:rFonts w:ascii="Times New Roman" w:hAnsi="Times New Roman" w:cs="Times New Roman"/>
          <w:b/>
          <w:bCs/>
        </w:rPr>
        <w:t>Reading in Review</w:t>
      </w:r>
      <w:r w:rsidR="006143DB" w:rsidRPr="006143DB">
        <w:rPr>
          <w:rFonts w:ascii="Times New Roman" w:hAnsi="Times New Roman" w:cs="Times New Roman"/>
          <w:b/>
          <w:bCs/>
        </w:rPr>
        <w:t xml:space="preserve"> Project</w:t>
      </w:r>
      <w:r w:rsidR="006A0D05" w:rsidRPr="006143DB">
        <w:rPr>
          <w:rFonts w:ascii="Times New Roman" w:hAnsi="Times New Roman" w:cs="Times New Roman"/>
          <w:b/>
          <w:bCs/>
        </w:rPr>
        <w:t xml:space="preserve"> (1</w:t>
      </w:r>
      <w:r w:rsidR="00CA4DDB">
        <w:rPr>
          <w:rFonts w:ascii="Times New Roman" w:hAnsi="Times New Roman" w:cs="Times New Roman"/>
          <w:b/>
          <w:bCs/>
        </w:rPr>
        <w:t>5</w:t>
      </w:r>
      <w:r w:rsidR="006A0D05" w:rsidRPr="006143DB">
        <w:rPr>
          <w:rFonts w:ascii="Times New Roman" w:hAnsi="Times New Roman" w:cs="Times New Roman"/>
          <w:b/>
          <w:bCs/>
        </w:rPr>
        <w:t>%)</w:t>
      </w:r>
    </w:p>
    <w:p w14:paraId="115C1D75" w14:textId="03997D01" w:rsidR="006A0D05" w:rsidRPr="005A43FF" w:rsidRDefault="006A0D05" w:rsidP="006A0D05">
      <w:pPr>
        <w:spacing w:line="240" w:lineRule="auto"/>
        <w:contextualSpacing/>
        <w:rPr>
          <w:rFonts w:ascii="Times New Roman" w:hAnsi="Times New Roman" w:cs="Times New Roman"/>
        </w:rPr>
      </w:pPr>
      <w:r w:rsidRPr="003D532E">
        <w:rPr>
          <w:rFonts w:ascii="Times New Roman" w:hAnsi="Times New Roman" w:cs="Times New Roman"/>
        </w:rPr>
        <w:t>In completing this project, you will research a</w:t>
      </w:r>
      <w:r w:rsidR="00CA4DDB" w:rsidRPr="003D532E">
        <w:rPr>
          <w:rFonts w:ascii="Times New Roman" w:hAnsi="Times New Roman" w:cs="Times New Roman"/>
        </w:rPr>
        <w:t xml:space="preserve"> cultural </w:t>
      </w:r>
      <w:r w:rsidR="00F160F2" w:rsidRPr="003D532E">
        <w:rPr>
          <w:rFonts w:ascii="Times New Roman" w:hAnsi="Times New Roman" w:cs="Times New Roman"/>
        </w:rPr>
        <w:t>‘text’</w:t>
      </w:r>
      <w:r w:rsidR="00CA4DDB" w:rsidRPr="003D532E">
        <w:rPr>
          <w:rFonts w:ascii="Times New Roman" w:hAnsi="Times New Roman" w:cs="Times New Roman"/>
        </w:rPr>
        <w:t xml:space="preserve"> (this can be a novel, film, piece of artwork, TV show, video game, etc.) that was </w:t>
      </w:r>
      <w:r w:rsidR="001E4E88" w:rsidRPr="003D532E">
        <w:rPr>
          <w:rFonts w:ascii="Times New Roman" w:hAnsi="Times New Roman" w:cs="Times New Roman"/>
        </w:rPr>
        <w:t>controversial in its reception</w:t>
      </w:r>
      <w:r w:rsidR="0025384B" w:rsidRPr="003D532E">
        <w:rPr>
          <w:rFonts w:ascii="Times New Roman" w:hAnsi="Times New Roman" w:cs="Times New Roman"/>
        </w:rPr>
        <w:t xml:space="preserve"> (think: </w:t>
      </w:r>
      <w:r w:rsidR="0025384B" w:rsidRPr="003D532E">
        <w:rPr>
          <w:rFonts w:ascii="Times New Roman" w:hAnsi="Times New Roman" w:cs="Times New Roman"/>
          <w:i/>
          <w:iCs/>
        </w:rPr>
        <w:t>50 Shades of Gray</w:t>
      </w:r>
      <w:r w:rsidR="0025384B" w:rsidRPr="003D532E">
        <w:rPr>
          <w:rFonts w:ascii="Times New Roman" w:hAnsi="Times New Roman" w:cs="Times New Roman"/>
        </w:rPr>
        <w:t xml:space="preserve">, </w:t>
      </w:r>
      <w:r w:rsidR="0025384B" w:rsidRPr="003D532E">
        <w:rPr>
          <w:rFonts w:ascii="Times New Roman" w:hAnsi="Times New Roman" w:cs="Times New Roman"/>
          <w:i/>
          <w:iCs/>
        </w:rPr>
        <w:t>Cats</w:t>
      </w:r>
      <w:r w:rsidR="0025384B" w:rsidRPr="003D532E">
        <w:rPr>
          <w:rFonts w:ascii="Times New Roman" w:hAnsi="Times New Roman" w:cs="Times New Roman"/>
        </w:rPr>
        <w:t>, “Fountain”</w:t>
      </w:r>
      <w:r w:rsidR="003C2F8D" w:rsidRPr="003D532E">
        <w:rPr>
          <w:rFonts w:ascii="Times New Roman" w:hAnsi="Times New Roman" w:cs="Times New Roman"/>
        </w:rPr>
        <w:t xml:space="preserve">, </w:t>
      </w:r>
      <w:r w:rsidR="003C2F8D" w:rsidRPr="003D532E">
        <w:rPr>
          <w:rFonts w:ascii="Times New Roman" w:hAnsi="Times New Roman" w:cs="Times New Roman"/>
          <w:i/>
          <w:iCs/>
        </w:rPr>
        <w:t>Grand Theft Auto</w:t>
      </w:r>
      <w:r w:rsidR="003C2F8D" w:rsidRPr="003D532E">
        <w:rPr>
          <w:rFonts w:ascii="Times New Roman" w:hAnsi="Times New Roman" w:cs="Times New Roman"/>
        </w:rPr>
        <w:t>, etc.)</w:t>
      </w:r>
      <w:r w:rsidR="001E4E88" w:rsidRPr="003D532E">
        <w:rPr>
          <w:rFonts w:ascii="Times New Roman" w:hAnsi="Times New Roman" w:cs="Times New Roman"/>
        </w:rPr>
        <w:t>.</w:t>
      </w:r>
      <w:r w:rsidR="003C2F8D" w:rsidRPr="003D532E">
        <w:rPr>
          <w:rFonts w:ascii="Times New Roman" w:hAnsi="Times New Roman" w:cs="Times New Roman"/>
        </w:rPr>
        <w:t xml:space="preserve"> </w:t>
      </w:r>
      <w:r w:rsidR="00FD0285" w:rsidRPr="003D532E">
        <w:rPr>
          <w:rFonts w:ascii="Times New Roman" w:hAnsi="Times New Roman" w:cs="Times New Roman"/>
        </w:rPr>
        <w:t>Then, you will</w:t>
      </w:r>
      <w:r w:rsidR="001E4E88" w:rsidRPr="003D532E">
        <w:rPr>
          <w:rFonts w:ascii="Times New Roman" w:hAnsi="Times New Roman" w:cs="Times New Roman"/>
        </w:rPr>
        <w:t xml:space="preserve"> </w:t>
      </w:r>
      <w:r w:rsidR="00FD0285" w:rsidRPr="003D532E">
        <w:rPr>
          <w:rFonts w:ascii="Times New Roman" w:hAnsi="Times New Roman" w:cs="Times New Roman"/>
        </w:rPr>
        <w:t>write</w:t>
      </w:r>
      <w:r w:rsidR="001E4E88" w:rsidRPr="003D532E">
        <w:rPr>
          <w:rFonts w:ascii="Times New Roman" w:hAnsi="Times New Roman" w:cs="Times New Roman"/>
        </w:rPr>
        <w:t xml:space="preserve"> an extensive ‘review of reviews’</w:t>
      </w:r>
      <w:r w:rsidR="0025384B" w:rsidRPr="003D532E">
        <w:rPr>
          <w:rFonts w:ascii="Times New Roman" w:hAnsi="Times New Roman" w:cs="Times New Roman"/>
        </w:rPr>
        <w:t>,</w:t>
      </w:r>
      <w:r w:rsidR="001E4E88" w:rsidRPr="003D532E">
        <w:rPr>
          <w:rFonts w:ascii="Times New Roman" w:hAnsi="Times New Roman" w:cs="Times New Roman"/>
        </w:rPr>
        <w:t xml:space="preserve"> where you</w:t>
      </w:r>
      <w:r w:rsidR="0025384B" w:rsidRPr="003D532E">
        <w:rPr>
          <w:rFonts w:ascii="Times New Roman" w:hAnsi="Times New Roman" w:cs="Times New Roman"/>
        </w:rPr>
        <w:t xml:space="preserve"> </w:t>
      </w:r>
      <w:r w:rsidR="001E4E88" w:rsidRPr="003D532E">
        <w:rPr>
          <w:rFonts w:ascii="Times New Roman" w:hAnsi="Times New Roman" w:cs="Times New Roman"/>
        </w:rPr>
        <w:t xml:space="preserve">sample at least 10 reviews </w:t>
      </w:r>
      <w:r w:rsidR="0025384B" w:rsidRPr="003D532E">
        <w:rPr>
          <w:rFonts w:ascii="Times New Roman" w:hAnsi="Times New Roman" w:cs="Times New Roman"/>
        </w:rPr>
        <w:t xml:space="preserve">related to your cultural text </w:t>
      </w:r>
      <w:r w:rsidR="003C2F8D" w:rsidRPr="003D532E">
        <w:rPr>
          <w:rFonts w:ascii="Times New Roman" w:hAnsi="Times New Roman" w:cs="Times New Roman"/>
        </w:rPr>
        <w:t xml:space="preserve">and discuss what elements of the </w:t>
      </w:r>
      <w:r w:rsidR="00F160F2" w:rsidRPr="003D532E">
        <w:rPr>
          <w:rFonts w:ascii="Times New Roman" w:hAnsi="Times New Roman" w:cs="Times New Roman"/>
        </w:rPr>
        <w:t>text</w:t>
      </w:r>
      <w:r w:rsidR="003C2F8D" w:rsidRPr="003D532E">
        <w:rPr>
          <w:rFonts w:ascii="Times New Roman" w:hAnsi="Times New Roman" w:cs="Times New Roman"/>
        </w:rPr>
        <w:t xml:space="preserve"> critics deemed ‘bad</w:t>
      </w:r>
      <w:r w:rsidR="00696159" w:rsidRPr="003D532E">
        <w:rPr>
          <w:rFonts w:ascii="Times New Roman" w:hAnsi="Times New Roman" w:cs="Times New Roman"/>
        </w:rPr>
        <w:t>’</w:t>
      </w:r>
      <w:r w:rsidR="00D126DC" w:rsidRPr="003D532E">
        <w:rPr>
          <w:rFonts w:ascii="Times New Roman" w:hAnsi="Times New Roman" w:cs="Times New Roman"/>
        </w:rPr>
        <w:t xml:space="preserve"> or controversial.</w:t>
      </w:r>
      <w:r w:rsidR="00D26BBC" w:rsidRPr="003D532E">
        <w:rPr>
          <w:rFonts w:ascii="Times New Roman" w:hAnsi="Times New Roman" w:cs="Times New Roman"/>
        </w:rPr>
        <w:t xml:space="preserve"> Some </w:t>
      </w:r>
      <w:r w:rsidR="00D126DC" w:rsidRPr="003D532E">
        <w:rPr>
          <w:rFonts w:ascii="Times New Roman" w:hAnsi="Times New Roman" w:cs="Times New Roman"/>
        </w:rPr>
        <w:t xml:space="preserve">important </w:t>
      </w:r>
      <w:r w:rsidR="00D26BBC" w:rsidRPr="003D532E">
        <w:rPr>
          <w:rFonts w:ascii="Times New Roman" w:hAnsi="Times New Roman" w:cs="Times New Roman"/>
        </w:rPr>
        <w:t>questions to keep in mind:</w:t>
      </w:r>
      <w:r w:rsidR="00696159" w:rsidRPr="003D532E">
        <w:rPr>
          <w:rFonts w:ascii="Times New Roman" w:hAnsi="Times New Roman" w:cs="Times New Roman"/>
        </w:rPr>
        <w:t xml:space="preserve"> </w:t>
      </w:r>
      <w:r w:rsidR="00D26BBC" w:rsidRPr="003D532E">
        <w:rPr>
          <w:rFonts w:ascii="Times New Roman" w:hAnsi="Times New Roman" w:cs="Times New Roman"/>
        </w:rPr>
        <w:t>w</w:t>
      </w:r>
      <w:r w:rsidR="00696159" w:rsidRPr="003D532E">
        <w:rPr>
          <w:rFonts w:ascii="Times New Roman" w:hAnsi="Times New Roman" w:cs="Times New Roman"/>
        </w:rPr>
        <w:t xml:space="preserve">hat </w:t>
      </w:r>
      <w:r w:rsidR="00F160F2" w:rsidRPr="003D532E">
        <w:rPr>
          <w:rFonts w:ascii="Times New Roman" w:hAnsi="Times New Roman" w:cs="Times New Roman"/>
        </w:rPr>
        <w:t>is</w:t>
      </w:r>
      <w:r w:rsidR="00696159" w:rsidRPr="003D532E">
        <w:rPr>
          <w:rFonts w:ascii="Times New Roman" w:hAnsi="Times New Roman" w:cs="Times New Roman"/>
        </w:rPr>
        <w:t xml:space="preserve"> the rationale behind </w:t>
      </w:r>
      <w:r w:rsidR="00FD0285" w:rsidRPr="003D532E">
        <w:rPr>
          <w:rFonts w:ascii="Times New Roman" w:hAnsi="Times New Roman" w:cs="Times New Roman"/>
        </w:rPr>
        <w:t>the</w:t>
      </w:r>
      <w:r w:rsidR="00D126DC" w:rsidRPr="003D532E">
        <w:rPr>
          <w:rFonts w:ascii="Times New Roman" w:hAnsi="Times New Roman" w:cs="Times New Roman"/>
        </w:rPr>
        <w:t xml:space="preserve"> critiques</w:t>
      </w:r>
      <w:r w:rsidR="00696159" w:rsidRPr="003D532E">
        <w:rPr>
          <w:rFonts w:ascii="Times New Roman" w:hAnsi="Times New Roman" w:cs="Times New Roman"/>
        </w:rPr>
        <w:t xml:space="preserve">? </w:t>
      </w:r>
      <w:r w:rsidR="00D126DC" w:rsidRPr="003D532E">
        <w:rPr>
          <w:rFonts w:ascii="Times New Roman" w:hAnsi="Times New Roman" w:cs="Times New Roman"/>
        </w:rPr>
        <w:t xml:space="preserve">do you notice any trends or patterns amongst the reviewers? </w:t>
      </w:r>
      <w:r w:rsidR="00D26BBC" w:rsidRPr="003D532E">
        <w:rPr>
          <w:rFonts w:ascii="Times New Roman" w:hAnsi="Times New Roman" w:cs="Times New Roman"/>
        </w:rPr>
        <w:t>do you see any commonalities between Victorian reviewing practices and</w:t>
      </w:r>
      <w:r w:rsidR="00F160F2" w:rsidRPr="003D532E">
        <w:rPr>
          <w:rFonts w:ascii="Times New Roman" w:hAnsi="Times New Roman" w:cs="Times New Roman"/>
        </w:rPr>
        <w:t xml:space="preserve"> more</w:t>
      </w:r>
      <w:r w:rsidR="00D26BBC" w:rsidRPr="003D532E">
        <w:rPr>
          <w:rFonts w:ascii="Times New Roman" w:hAnsi="Times New Roman" w:cs="Times New Roman"/>
        </w:rPr>
        <w:t xml:space="preserve"> contemporary reviewing practices? do you find the</w:t>
      </w:r>
      <w:r w:rsidR="00D126DC" w:rsidRPr="003D532E">
        <w:rPr>
          <w:rFonts w:ascii="Times New Roman" w:hAnsi="Times New Roman" w:cs="Times New Roman"/>
        </w:rPr>
        <w:t xml:space="preserve"> reviewers’</w:t>
      </w:r>
      <w:r w:rsidR="00D26BBC" w:rsidRPr="003D532E">
        <w:rPr>
          <w:rFonts w:ascii="Times New Roman" w:hAnsi="Times New Roman" w:cs="Times New Roman"/>
        </w:rPr>
        <w:t xml:space="preserve"> critiques justified? </w:t>
      </w:r>
      <w:r w:rsidRPr="003D532E">
        <w:rPr>
          <w:rFonts w:ascii="Times New Roman" w:hAnsi="Times New Roman" w:cs="Times New Roman"/>
        </w:rPr>
        <w:t>Write up a 2-2. page report on your most interesting findings (MLA formatting, 12-pt Times New Roman font, 1-inch margins).</w:t>
      </w:r>
    </w:p>
    <w:p w14:paraId="15E2C6C8" w14:textId="77777777" w:rsidR="006A0D05" w:rsidRPr="005A43FF" w:rsidRDefault="006A0D05" w:rsidP="006A0D05">
      <w:pPr>
        <w:spacing w:line="240" w:lineRule="auto"/>
        <w:contextualSpacing/>
        <w:rPr>
          <w:rFonts w:ascii="Times New Roman" w:hAnsi="Times New Roman" w:cs="Times New Roman"/>
        </w:rPr>
      </w:pPr>
    </w:p>
    <w:p w14:paraId="37F09FC1" w14:textId="77777777" w:rsidR="006A0D05" w:rsidRPr="00557366" w:rsidRDefault="006A0D05" w:rsidP="006A0D05">
      <w:pPr>
        <w:spacing w:line="240" w:lineRule="auto"/>
        <w:contextualSpacing/>
        <w:rPr>
          <w:rFonts w:ascii="Times New Roman" w:hAnsi="Times New Roman" w:cs="Times New Roman"/>
          <w:b/>
          <w:bCs/>
        </w:rPr>
      </w:pPr>
      <w:r w:rsidRPr="00557366">
        <w:rPr>
          <w:rFonts w:ascii="Times New Roman" w:hAnsi="Times New Roman" w:cs="Times New Roman"/>
          <w:b/>
          <w:bCs/>
        </w:rPr>
        <w:t>Close Reading Paper (15%)</w:t>
      </w:r>
    </w:p>
    <w:p w14:paraId="252D7253" w14:textId="77777777" w:rsidR="006A0D05" w:rsidRPr="005A43FF" w:rsidRDefault="006A0D05" w:rsidP="006A0D05">
      <w:pPr>
        <w:spacing w:line="240" w:lineRule="auto"/>
        <w:contextualSpacing/>
        <w:rPr>
          <w:rFonts w:ascii="Times New Roman" w:hAnsi="Times New Roman" w:cs="Times New Roman"/>
        </w:rPr>
      </w:pPr>
      <w:r w:rsidRPr="005A43FF">
        <w:rPr>
          <w:rFonts w:ascii="Times New Roman" w:hAnsi="Times New Roman" w:cs="Times New Roman"/>
        </w:rPr>
        <w:t xml:space="preserve">Write a </w:t>
      </w:r>
      <w:proofErr w:type="gramStart"/>
      <w:r w:rsidRPr="005A43FF">
        <w:rPr>
          <w:rFonts w:ascii="Times New Roman" w:hAnsi="Times New Roman" w:cs="Times New Roman"/>
        </w:rPr>
        <w:t>3-4 page</w:t>
      </w:r>
      <w:proofErr w:type="gramEnd"/>
      <w:r w:rsidRPr="005A43FF">
        <w:rPr>
          <w:rFonts w:ascii="Times New Roman" w:hAnsi="Times New Roman" w:cs="Times New Roman"/>
        </w:rPr>
        <w:t xml:space="preserve"> paper that uses close reading and analysis to make an interpretive argument about a text read in our class. This argument can but does not need to be related to our course theme. Most important is your construction of a sophisticated, unique argument about an aspect of a text (perhaps a symbol, motif, metaphor, character, genre, narrative style) supported by textual evidence and rigorous analysis.  </w:t>
      </w:r>
    </w:p>
    <w:p w14:paraId="5B87B15E" w14:textId="77777777" w:rsidR="006A0D05" w:rsidRPr="005A43FF" w:rsidRDefault="006A0D05" w:rsidP="006A0D05">
      <w:pPr>
        <w:spacing w:line="240" w:lineRule="auto"/>
        <w:contextualSpacing/>
        <w:rPr>
          <w:rFonts w:ascii="Times New Roman" w:hAnsi="Times New Roman" w:cs="Times New Roman"/>
        </w:rPr>
      </w:pPr>
    </w:p>
    <w:p w14:paraId="7FAC4D78" w14:textId="77777777" w:rsidR="006A0D05" w:rsidRPr="00406118" w:rsidRDefault="006A0D05" w:rsidP="006A0D05">
      <w:pPr>
        <w:spacing w:line="240" w:lineRule="auto"/>
        <w:contextualSpacing/>
        <w:rPr>
          <w:rFonts w:ascii="Times New Roman" w:hAnsi="Times New Roman" w:cs="Times New Roman"/>
          <w:b/>
          <w:bCs/>
        </w:rPr>
      </w:pPr>
      <w:r w:rsidRPr="00406118">
        <w:rPr>
          <w:rFonts w:ascii="Times New Roman" w:hAnsi="Times New Roman" w:cs="Times New Roman"/>
          <w:b/>
          <w:bCs/>
        </w:rPr>
        <w:t>Final Research Paper (20%)</w:t>
      </w:r>
    </w:p>
    <w:p w14:paraId="7C1016CA" w14:textId="6F6D35D5" w:rsidR="006A0D05" w:rsidRPr="00F11658" w:rsidRDefault="00114F47" w:rsidP="006A0D05">
      <w:pPr>
        <w:spacing w:line="240" w:lineRule="auto"/>
        <w:contextualSpacing/>
        <w:rPr>
          <w:rFonts w:ascii="Times New Roman" w:hAnsi="Times New Roman" w:cs="Times New Roman"/>
        </w:rPr>
      </w:pPr>
      <w:r w:rsidRPr="00F11658">
        <w:rPr>
          <w:rFonts w:ascii="Times New Roman" w:hAnsi="Times New Roman" w:cs="Times New Roman"/>
        </w:rPr>
        <w:t xml:space="preserve">For your final research essay, you will write a </w:t>
      </w:r>
      <w:proofErr w:type="gramStart"/>
      <w:r w:rsidR="003E76E0" w:rsidRPr="00F11658">
        <w:rPr>
          <w:rFonts w:ascii="Times New Roman" w:hAnsi="Times New Roman" w:cs="Times New Roman"/>
        </w:rPr>
        <w:t>6-8</w:t>
      </w:r>
      <w:r w:rsidRPr="00F11658">
        <w:rPr>
          <w:rFonts w:ascii="Times New Roman" w:hAnsi="Times New Roman" w:cs="Times New Roman"/>
        </w:rPr>
        <w:t xml:space="preserve"> page</w:t>
      </w:r>
      <w:proofErr w:type="gramEnd"/>
      <w:r w:rsidRPr="00F11658">
        <w:rPr>
          <w:rFonts w:ascii="Times New Roman" w:hAnsi="Times New Roman" w:cs="Times New Roman"/>
        </w:rPr>
        <w:t xml:space="preserve"> </w:t>
      </w:r>
      <w:r w:rsidR="003E76E0" w:rsidRPr="00F11658">
        <w:rPr>
          <w:rFonts w:ascii="Times New Roman" w:hAnsi="Times New Roman" w:cs="Times New Roman"/>
        </w:rPr>
        <w:t>paper</w:t>
      </w:r>
      <w:r w:rsidRPr="00F11658">
        <w:rPr>
          <w:rFonts w:ascii="Times New Roman" w:hAnsi="Times New Roman" w:cs="Times New Roman"/>
        </w:rPr>
        <w:t xml:space="preserve"> on a literary text of your </w:t>
      </w:r>
      <w:r w:rsidR="003E76E0" w:rsidRPr="00F11658">
        <w:rPr>
          <w:rFonts w:ascii="Times New Roman" w:hAnsi="Times New Roman" w:cs="Times New Roman"/>
        </w:rPr>
        <w:t>choosing</w:t>
      </w:r>
      <w:r w:rsidR="00905E9F" w:rsidRPr="00F11658">
        <w:rPr>
          <w:rFonts w:ascii="Times New Roman" w:hAnsi="Times New Roman" w:cs="Times New Roman"/>
        </w:rPr>
        <w:t xml:space="preserve">. </w:t>
      </w:r>
      <w:r w:rsidR="00E97524" w:rsidRPr="00F11658">
        <w:rPr>
          <w:rFonts w:ascii="Times New Roman" w:hAnsi="Times New Roman" w:cs="Times New Roman"/>
        </w:rPr>
        <w:t>Your</w:t>
      </w:r>
      <w:r w:rsidR="00905E9F" w:rsidRPr="00F11658">
        <w:rPr>
          <w:rFonts w:ascii="Times New Roman" w:hAnsi="Times New Roman" w:cs="Times New Roman"/>
        </w:rPr>
        <w:t xml:space="preserve"> text must </w:t>
      </w:r>
      <w:r w:rsidR="003E76E0" w:rsidRPr="00F11658">
        <w:rPr>
          <w:rFonts w:ascii="Times New Roman" w:hAnsi="Times New Roman" w:cs="Times New Roman"/>
        </w:rPr>
        <w:t>be from the Victorian period</w:t>
      </w:r>
      <w:r w:rsidR="00E97524" w:rsidRPr="00F11658">
        <w:rPr>
          <w:rFonts w:ascii="Times New Roman" w:hAnsi="Times New Roman" w:cs="Times New Roman"/>
        </w:rPr>
        <w:t xml:space="preserve">, and your topic </w:t>
      </w:r>
      <w:r w:rsidR="003E76E0" w:rsidRPr="00F11658">
        <w:rPr>
          <w:rFonts w:ascii="Times New Roman" w:hAnsi="Times New Roman" w:cs="Times New Roman"/>
        </w:rPr>
        <w:t>should</w:t>
      </w:r>
      <w:r w:rsidR="00D353E2" w:rsidRPr="00F11658">
        <w:rPr>
          <w:rFonts w:ascii="Times New Roman" w:hAnsi="Times New Roman" w:cs="Times New Roman"/>
        </w:rPr>
        <w:t xml:space="preserve"> in some way</w:t>
      </w:r>
      <w:r w:rsidR="006A0D05" w:rsidRPr="00F11658">
        <w:rPr>
          <w:rFonts w:ascii="Times New Roman" w:hAnsi="Times New Roman" w:cs="Times New Roman"/>
        </w:rPr>
        <w:t xml:space="preserve"> relate to our theme of “</w:t>
      </w:r>
      <w:r w:rsidR="003D532E" w:rsidRPr="00F11658">
        <w:rPr>
          <w:rFonts w:ascii="Times New Roman" w:hAnsi="Times New Roman" w:cs="Times New Roman"/>
        </w:rPr>
        <w:t>Bad Books</w:t>
      </w:r>
      <w:r w:rsidR="00E97524" w:rsidRPr="00F11658">
        <w:rPr>
          <w:rFonts w:ascii="Times New Roman" w:hAnsi="Times New Roman" w:cs="Times New Roman"/>
        </w:rPr>
        <w:t>.” This</w:t>
      </w:r>
      <w:r w:rsidR="00905E9F" w:rsidRPr="00F11658">
        <w:rPr>
          <w:rFonts w:ascii="Times New Roman" w:hAnsi="Times New Roman" w:cs="Times New Roman"/>
        </w:rPr>
        <w:t xml:space="preserve"> means that </w:t>
      </w:r>
      <w:r w:rsidR="003E76E0" w:rsidRPr="00F11658">
        <w:rPr>
          <w:rFonts w:ascii="Times New Roman" w:hAnsi="Times New Roman" w:cs="Times New Roman"/>
        </w:rPr>
        <w:t>you can pursue topics</w:t>
      </w:r>
      <w:r w:rsidR="006A0D05" w:rsidRPr="00F11658">
        <w:rPr>
          <w:rFonts w:ascii="Times New Roman" w:hAnsi="Times New Roman" w:cs="Times New Roman"/>
        </w:rPr>
        <w:t xml:space="preserve"> related to </w:t>
      </w:r>
      <w:r w:rsidR="003E76E0" w:rsidRPr="00F11658">
        <w:rPr>
          <w:rFonts w:ascii="Times New Roman" w:hAnsi="Times New Roman" w:cs="Times New Roman"/>
        </w:rPr>
        <w:t xml:space="preserve">unhealthy reading practices, </w:t>
      </w:r>
      <w:r w:rsidR="004B3E30" w:rsidRPr="00F11658">
        <w:rPr>
          <w:rFonts w:ascii="Times New Roman" w:hAnsi="Times New Roman" w:cs="Times New Roman"/>
        </w:rPr>
        <w:t>(</w:t>
      </w:r>
      <w:proofErr w:type="spellStart"/>
      <w:r w:rsidR="004B3E30" w:rsidRPr="00F11658">
        <w:rPr>
          <w:rFonts w:ascii="Times New Roman" w:hAnsi="Times New Roman" w:cs="Times New Roman"/>
        </w:rPr>
        <w:t>im</w:t>
      </w:r>
      <w:proofErr w:type="spellEnd"/>
      <w:r w:rsidR="004B3E30" w:rsidRPr="00F11658">
        <w:rPr>
          <w:rFonts w:ascii="Times New Roman" w:hAnsi="Times New Roman" w:cs="Times New Roman"/>
        </w:rPr>
        <w:t xml:space="preserve">)morality, </w:t>
      </w:r>
      <w:r w:rsidR="00905E9F" w:rsidRPr="00F11658">
        <w:rPr>
          <w:rFonts w:ascii="Times New Roman" w:hAnsi="Times New Roman" w:cs="Times New Roman"/>
        </w:rPr>
        <w:t>‘cheap</w:t>
      </w:r>
      <w:r w:rsidR="00CE42FE" w:rsidRPr="00F11658">
        <w:rPr>
          <w:rFonts w:ascii="Times New Roman" w:hAnsi="Times New Roman" w:cs="Times New Roman"/>
        </w:rPr>
        <w:t>’</w:t>
      </w:r>
      <w:r w:rsidR="00905E9F" w:rsidRPr="00F11658">
        <w:rPr>
          <w:rFonts w:ascii="Times New Roman" w:hAnsi="Times New Roman" w:cs="Times New Roman"/>
        </w:rPr>
        <w:t xml:space="preserve"> literature, </w:t>
      </w:r>
      <w:r w:rsidR="00230D96" w:rsidRPr="00F11658">
        <w:rPr>
          <w:rFonts w:ascii="Times New Roman" w:hAnsi="Times New Roman" w:cs="Times New Roman"/>
        </w:rPr>
        <w:t xml:space="preserve">obscenity, </w:t>
      </w:r>
      <w:r w:rsidR="00905E9F" w:rsidRPr="00F11658">
        <w:rPr>
          <w:rFonts w:ascii="Times New Roman" w:hAnsi="Times New Roman" w:cs="Times New Roman"/>
        </w:rPr>
        <w:t xml:space="preserve">Victorian reviewing, </w:t>
      </w:r>
      <w:r w:rsidR="00D353E2" w:rsidRPr="00F11658">
        <w:rPr>
          <w:rFonts w:ascii="Times New Roman" w:hAnsi="Times New Roman" w:cs="Times New Roman"/>
        </w:rPr>
        <w:t xml:space="preserve">censorship, </w:t>
      </w:r>
      <w:r w:rsidR="00CE42FE" w:rsidRPr="00F11658">
        <w:rPr>
          <w:rFonts w:ascii="Times New Roman" w:hAnsi="Times New Roman" w:cs="Times New Roman"/>
        </w:rPr>
        <w:t xml:space="preserve">etc. </w:t>
      </w:r>
      <w:r w:rsidR="00230D96" w:rsidRPr="00F11658">
        <w:rPr>
          <w:rFonts w:ascii="Times New Roman" w:hAnsi="Times New Roman" w:cs="Times New Roman"/>
        </w:rPr>
        <w:t xml:space="preserve">In your </w:t>
      </w:r>
      <w:r w:rsidR="006A0D05" w:rsidRPr="00F11658">
        <w:rPr>
          <w:rFonts w:ascii="Times New Roman" w:hAnsi="Times New Roman" w:cs="Times New Roman"/>
        </w:rPr>
        <w:t>paper, use your research to construct an argument about the relation of your primary text and your research topic (</w:t>
      </w:r>
      <w:r w:rsidR="008D37BE" w:rsidRPr="00F11658">
        <w:rPr>
          <w:rFonts w:ascii="Times New Roman" w:hAnsi="Times New Roman" w:cs="Times New Roman"/>
        </w:rPr>
        <w:t xml:space="preserve">for example, you might argue </w:t>
      </w:r>
      <w:r w:rsidR="00986EE0" w:rsidRPr="00F11658">
        <w:rPr>
          <w:rFonts w:ascii="Times New Roman" w:hAnsi="Times New Roman" w:cs="Times New Roman"/>
        </w:rPr>
        <w:t>that the revised editions of</w:t>
      </w:r>
      <w:r w:rsidR="008D37BE" w:rsidRPr="00F11658">
        <w:rPr>
          <w:rFonts w:ascii="Times New Roman" w:hAnsi="Times New Roman" w:cs="Times New Roman"/>
        </w:rPr>
        <w:t xml:space="preserve"> </w:t>
      </w:r>
      <w:r w:rsidR="008D37BE" w:rsidRPr="00F11658">
        <w:rPr>
          <w:rFonts w:ascii="Times New Roman" w:hAnsi="Times New Roman" w:cs="Times New Roman"/>
          <w:i/>
          <w:iCs/>
        </w:rPr>
        <w:t xml:space="preserve">Tess of the D’Urbervilles </w:t>
      </w:r>
      <w:r w:rsidR="00986EE0" w:rsidRPr="00F11658">
        <w:rPr>
          <w:rFonts w:ascii="Times New Roman" w:hAnsi="Times New Roman" w:cs="Times New Roman"/>
        </w:rPr>
        <w:t>serve as a form of self-censorship</w:t>
      </w:r>
      <w:r w:rsidR="00F11658" w:rsidRPr="00F11658">
        <w:rPr>
          <w:rFonts w:ascii="Times New Roman" w:hAnsi="Times New Roman" w:cs="Times New Roman"/>
        </w:rPr>
        <w:t xml:space="preserve"> on the part of Hardy</w:t>
      </w:r>
      <w:r w:rsidR="006A0D05" w:rsidRPr="00F11658">
        <w:rPr>
          <w:rFonts w:ascii="Times New Roman" w:hAnsi="Times New Roman" w:cs="Times New Roman"/>
        </w:rPr>
        <w:t xml:space="preserve">). </w:t>
      </w:r>
      <w:r w:rsidR="00F11658">
        <w:rPr>
          <w:rFonts w:ascii="Times New Roman" w:hAnsi="Times New Roman" w:cs="Times New Roman"/>
        </w:rPr>
        <w:t>Your</w:t>
      </w:r>
      <w:r w:rsidR="006A0D05" w:rsidRPr="00F11658">
        <w:rPr>
          <w:rFonts w:ascii="Times New Roman" w:hAnsi="Times New Roman" w:cs="Times New Roman"/>
        </w:rPr>
        <w:t xml:space="preserve"> argument </w:t>
      </w:r>
      <w:r w:rsidR="00F11658">
        <w:rPr>
          <w:rFonts w:ascii="Times New Roman" w:hAnsi="Times New Roman" w:cs="Times New Roman"/>
        </w:rPr>
        <w:t>should be supported with</w:t>
      </w:r>
      <w:r w:rsidR="006A0D05" w:rsidRPr="00F11658">
        <w:rPr>
          <w:rFonts w:ascii="Times New Roman" w:hAnsi="Times New Roman" w:cs="Times New Roman"/>
        </w:rPr>
        <w:t xml:space="preserve"> close reading, analysis, and </w:t>
      </w:r>
      <w:r w:rsidR="00F11658">
        <w:rPr>
          <w:rFonts w:ascii="Times New Roman" w:hAnsi="Times New Roman" w:cs="Times New Roman"/>
        </w:rPr>
        <w:t xml:space="preserve">historical contextualization. </w:t>
      </w:r>
      <w:r w:rsidR="006A0D05" w:rsidRPr="00F11658">
        <w:rPr>
          <w:rFonts w:ascii="Times New Roman" w:hAnsi="Times New Roman" w:cs="Times New Roman"/>
        </w:rPr>
        <w:t xml:space="preserve"> </w:t>
      </w:r>
    </w:p>
    <w:p w14:paraId="10473175" w14:textId="77777777" w:rsidR="006A0D05" w:rsidRPr="005A43FF" w:rsidRDefault="006A0D05" w:rsidP="006A0D05">
      <w:pPr>
        <w:spacing w:line="240" w:lineRule="auto"/>
        <w:contextualSpacing/>
        <w:rPr>
          <w:rFonts w:ascii="Times New Roman" w:hAnsi="Times New Roman" w:cs="Times New Roman"/>
        </w:rPr>
      </w:pPr>
    </w:p>
    <w:p w14:paraId="1641028A" w14:textId="77777777" w:rsidR="006A0D05" w:rsidRPr="00406118" w:rsidRDefault="006A0D05" w:rsidP="006A0D05">
      <w:pPr>
        <w:spacing w:line="240" w:lineRule="auto"/>
        <w:contextualSpacing/>
        <w:rPr>
          <w:rFonts w:ascii="Times New Roman" w:hAnsi="Times New Roman" w:cs="Times New Roman"/>
          <w:b/>
          <w:bCs/>
        </w:rPr>
      </w:pPr>
      <w:r w:rsidRPr="00406118">
        <w:rPr>
          <w:rFonts w:ascii="Times New Roman" w:hAnsi="Times New Roman" w:cs="Times New Roman"/>
          <w:b/>
          <w:bCs/>
        </w:rPr>
        <w:t>Final Exam (20%)</w:t>
      </w:r>
    </w:p>
    <w:p w14:paraId="570B21FA" w14:textId="5634BC40" w:rsidR="006A0D05" w:rsidRPr="005A43FF" w:rsidRDefault="006A0D05" w:rsidP="006A0D05">
      <w:pPr>
        <w:spacing w:line="240" w:lineRule="auto"/>
        <w:contextualSpacing/>
        <w:rPr>
          <w:rFonts w:ascii="Times New Roman" w:hAnsi="Times New Roman" w:cs="Times New Roman"/>
        </w:rPr>
      </w:pPr>
      <w:r w:rsidRPr="005A43FF">
        <w:rPr>
          <w:rFonts w:ascii="Times New Roman" w:hAnsi="Times New Roman" w:cs="Times New Roman"/>
        </w:rPr>
        <w:t>During final exam week, you will take an exam (short answer</w:t>
      </w:r>
      <w:r w:rsidR="00F11658">
        <w:rPr>
          <w:rFonts w:ascii="Times New Roman" w:hAnsi="Times New Roman" w:cs="Times New Roman"/>
        </w:rPr>
        <w:t xml:space="preserve"> </w:t>
      </w:r>
      <w:r w:rsidRPr="005A43FF">
        <w:rPr>
          <w:rFonts w:ascii="Times New Roman" w:hAnsi="Times New Roman" w:cs="Times New Roman"/>
        </w:rPr>
        <w:t>and essay) on the lectures, authors and works, critical readings, and overarching themes and terms of this course. Time, location, and date TBA.</w:t>
      </w:r>
    </w:p>
    <w:p w14:paraId="61235659" w14:textId="77777777" w:rsidR="006A0D05" w:rsidRPr="005A43FF" w:rsidRDefault="006A0D05" w:rsidP="006A0D05">
      <w:pPr>
        <w:spacing w:line="240" w:lineRule="auto"/>
        <w:contextualSpacing/>
        <w:rPr>
          <w:rFonts w:ascii="Times New Roman" w:hAnsi="Times New Roman" w:cs="Times New Roman"/>
        </w:rPr>
      </w:pPr>
    </w:p>
    <w:p w14:paraId="23B48F11" w14:textId="1E33A4ED" w:rsidR="006A0D05" w:rsidRPr="00F52704" w:rsidRDefault="003D532E" w:rsidP="006A0D05">
      <w:pPr>
        <w:spacing w:line="240" w:lineRule="auto"/>
        <w:contextualSpacing/>
        <w:rPr>
          <w:rFonts w:ascii="Times New Roman" w:hAnsi="Times New Roman" w:cs="Times New Roman"/>
          <w:b/>
          <w:bCs/>
        </w:rPr>
      </w:pPr>
      <w:r w:rsidRPr="00F52704">
        <w:rPr>
          <w:rFonts w:ascii="Times New Roman" w:hAnsi="Times New Roman" w:cs="Times New Roman"/>
          <w:b/>
          <w:bCs/>
        </w:rPr>
        <w:t xml:space="preserve">Serial Study </w:t>
      </w:r>
      <w:r w:rsidR="006A0D05" w:rsidRPr="00F52704">
        <w:rPr>
          <w:rFonts w:ascii="Times New Roman" w:hAnsi="Times New Roman" w:cs="Times New Roman"/>
          <w:b/>
          <w:bCs/>
        </w:rPr>
        <w:t>(1</w:t>
      </w:r>
      <w:r w:rsidRPr="00F52704">
        <w:rPr>
          <w:rFonts w:ascii="Times New Roman" w:hAnsi="Times New Roman" w:cs="Times New Roman"/>
          <w:b/>
          <w:bCs/>
        </w:rPr>
        <w:t>0</w:t>
      </w:r>
      <w:r w:rsidR="006A0D05" w:rsidRPr="00F52704">
        <w:rPr>
          <w:rFonts w:ascii="Times New Roman" w:hAnsi="Times New Roman" w:cs="Times New Roman"/>
          <w:b/>
          <w:bCs/>
        </w:rPr>
        <w:t>%)</w:t>
      </w:r>
    </w:p>
    <w:p w14:paraId="60E146E1" w14:textId="19A990E7" w:rsidR="006A0D05" w:rsidRPr="005A43FF" w:rsidRDefault="006A0D05" w:rsidP="006A0D05">
      <w:pPr>
        <w:spacing w:line="240" w:lineRule="auto"/>
        <w:contextualSpacing/>
        <w:rPr>
          <w:rFonts w:ascii="Times New Roman" w:hAnsi="Times New Roman" w:cs="Times New Roman"/>
        </w:rPr>
      </w:pPr>
      <w:r w:rsidRPr="00F52704">
        <w:rPr>
          <w:rFonts w:ascii="Times New Roman" w:hAnsi="Times New Roman" w:cs="Times New Roman"/>
        </w:rPr>
        <w:t xml:space="preserve">Instead of holding reading quizzes through the semester, </w:t>
      </w:r>
      <w:r w:rsidR="003D532E" w:rsidRPr="00F52704">
        <w:rPr>
          <w:rFonts w:ascii="Times New Roman" w:hAnsi="Times New Roman" w:cs="Times New Roman"/>
        </w:rPr>
        <w:t xml:space="preserve">you will be asked to write a paragraph-long ‘review’ after each installment of </w:t>
      </w:r>
      <w:r w:rsidR="003D532E" w:rsidRPr="00F52704">
        <w:rPr>
          <w:rFonts w:ascii="Times New Roman" w:hAnsi="Times New Roman" w:cs="Times New Roman"/>
          <w:i/>
          <w:iCs/>
        </w:rPr>
        <w:t>The Woman in White</w:t>
      </w:r>
      <w:r w:rsidR="00BE139E">
        <w:rPr>
          <w:rFonts w:ascii="Times New Roman" w:hAnsi="Times New Roman" w:cs="Times New Roman"/>
        </w:rPr>
        <w:t xml:space="preserve"> (~7 entries total</w:t>
      </w:r>
      <w:r w:rsidR="003D532E" w:rsidRPr="00F52704">
        <w:rPr>
          <w:rFonts w:ascii="Times New Roman" w:hAnsi="Times New Roman" w:cs="Times New Roman"/>
        </w:rPr>
        <w:t>).</w:t>
      </w:r>
      <w:r w:rsidRPr="00F52704">
        <w:rPr>
          <w:rFonts w:ascii="Times New Roman" w:hAnsi="Times New Roman" w:cs="Times New Roman"/>
        </w:rPr>
        <w:t xml:space="preserve"> This </w:t>
      </w:r>
      <w:r w:rsidR="003D532E" w:rsidRPr="00F52704">
        <w:rPr>
          <w:rFonts w:ascii="Times New Roman" w:hAnsi="Times New Roman" w:cs="Times New Roman"/>
        </w:rPr>
        <w:t xml:space="preserve">paragraph can be a critique of the installment, a prediction of what’s to come, a general response to the </w:t>
      </w:r>
      <w:r w:rsidR="00F11658" w:rsidRPr="00F52704">
        <w:rPr>
          <w:rFonts w:ascii="Times New Roman" w:hAnsi="Times New Roman" w:cs="Times New Roman"/>
        </w:rPr>
        <w:t>reading</w:t>
      </w:r>
      <w:r w:rsidR="003D532E" w:rsidRPr="00F52704">
        <w:rPr>
          <w:rFonts w:ascii="Times New Roman" w:hAnsi="Times New Roman" w:cs="Times New Roman"/>
        </w:rPr>
        <w:t>, a reflection on reading</w:t>
      </w:r>
      <w:r w:rsidR="00F11658" w:rsidRPr="00F52704">
        <w:rPr>
          <w:rFonts w:ascii="Times New Roman" w:hAnsi="Times New Roman" w:cs="Times New Roman"/>
        </w:rPr>
        <w:t xml:space="preserve"> ‘serially’</w:t>
      </w:r>
      <w:r w:rsidR="003D532E" w:rsidRPr="00F52704">
        <w:rPr>
          <w:rFonts w:ascii="Times New Roman" w:hAnsi="Times New Roman" w:cs="Times New Roman"/>
        </w:rPr>
        <w:t>, etc</w:t>
      </w:r>
      <w:r w:rsidRPr="00F52704">
        <w:rPr>
          <w:rFonts w:ascii="Times New Roman" w:hAnsi="Times New Roman" w:cs="Times New Roman"/>
        </w:rPr>
        <w:t xml:space="preserve">. </w:t>
      </w:r>
      <w:r w:rsidR="0071331B">
        <w:rPr>
          <w:rFonts w:ascii="Times New Roman" w:hAnsi="Times New Roman" w:cs="Times New Roman"/>
        </w:rPr>
        <w:t>In the end, this</w:t>
      </w:r>
      <w:r w:rsidR="00F52704">
        <w:rPr>
          <w:rFonts w:ascii="Times New Roman" w:hAnsi="Times New Roman" w:cs="Times New Roman"/>
        </w:rPr>
        <w:t xml:space="preserve"> </w:t>
      </w:r>
      <w:r w:rsidR="00F11658">
        <w:rPr>
          <w:rFonts w:ascii="Times New Roman" w:hAnsi="Times New Roman" w:cs="Times New Roman"/>
        </w:rPr>
        <w:t>exercise</w:t>
      </w:r>
      <w:r w:rsidR="0071331B">
        <w:rPr>
          <w:rFonts w:ascii="Times New Roman" w:hAnsi="Times New Roman" w:cs="Times New Roman"/>
        </w:rPr>
        <w:t xml:space="preserve"> should help us to better understand how </w:t>
      </w:r>
      <w:r w:rsidR="00497DD0">
        <w:rPr>
          <w:rFonts w:ascii="Times New Roman" w:hAnsi="Times New Roman" w:cs="Times New Roman"/>
        </w:rPr>
        <w:t xml:space="preserve">serial novels were being read and received in the nineteenth century. </w:t>
      </w:r>
    </w:p>
    <w:p w14:paraId="3D691F6C" w14:textId="77777777" w:rsidR="006A0D05" w:rsidRPr="005A43FF" w:rsidRDefault="006A0D05" w:rsidP="006A0D05">
      <w:pPr>
        <w:spacing w:line="240" w:lineRule="auto"/>
        <w:contextualSpacing/>
        <w:rPr>
          <w:rFonts w:ascii="Times New Roman" w:hAnsi="Times New Roman" w:cs="Times New Roman"/>
        </w:rPr>
      </w:pPr>
    </w:p>
    <w:p w14:paraId="04E74B7A" w14:textId="1C9642BD" w:rsidR="006A0D05" w:rsidRDefault="006A0D05" w:rsidP="006A0D05">
      <w:pPr>
        <w:spacing w:line="240" w:lineRule="auto"/>
        <w:contextualSpacing/>
        <w:rPr>
          <w:rFonts w:ascii="Times New Roman" w:hAnsi="Times New Roman" w:cs="Times New Roman"/>
        </w:rPr>
      </w:pPr>
      <w:r w:rsidRPr="00F81857">
        <w:rPr>
          <w:rFonts w:ascii="Times New Roman" w:hAnsi="Times New Roman" w:cs="Times New Roman"/>
          <w:b/>
          <w:bCs/>
        </w:rPr>
        <w:t xml:space="preserve">Participation and </w:t>
      </w:r>
      <w:r w:rsidR="00C05E14">
        <w:rPr>
          <w:rFonts w:ascii="Times New Roman" w:hAnsi="Times New Roman" w:cs="Times New Roman"/>
          <w:b/>
          <w:bCs/>
        </w:rPr>
        <w:t>Preparedness (20%)</w:t>
      </w:r>
    </w:p>
    <w:p w14:paraId="5EB04D22" w14:textId="77777777" w:rsidR="00F81857" w:rsidRPr="005A43FF" w:rsidRDefault="00F81857" w:rsidP="006A0D05">
      <w:pPr>
        <w:spacing w:line="240" w:lineRule="auto"/>
        <w:contextualSpacing/>
        <w:rPr>
          <w:rFonts w:ascii="Times New Roman" w:hAnsi="Times New Roman" w:cs="Times New Roman"/>
        </w:rPr>
      </w:pPr>
    </w:p>
    <w:p w14:paraId="3847479C" w14:textId="77777777" w:rsidR="006A0D05" w:rsidRPr="00F81857" w:rsidRDefault="006A0D05" w:rsidP="006A0D05">
      <w:pPr>
        <w:spacing w:line="240" w:lineRule="auto"/>
        <w:contextualSpacing/>
        <w:rPr>
          <w:rFonts w:ascii="Times New Roman" w:hAnsi="Times New Roman" w:cs="Times New Roman"/>
          <w:u w:val="single"/>
        </w:rPr>
      </w:pPr>
      <w:r w:rsidRPr="00F81857">
        <w:rPr>
          <w:rFonts w:ascii="Times New Roman" w:hAnsi="Times New Roman" w:cs="Times New Roman"/>
          <w:u w:val="single"/>
        </w:rPr>
        <w:t>Participation</w:t>
      </w:r>
    </w:p>
    <w:p w14:paraId="123C6D11" w14:textId="6CA03CB2" w:rsidR="00F81857" w:rsidRPr="00F81857" w:rsidRDefault="00F81857" w:rsidP="00F81857">
      <w:pPr>
        <w:spacing w:line="240" w:lineRule="auto"/>
        <w:contextualSpacing/>
        <w:rPr>
          <w:rFonts w:ascii="Times New Roman" w:hAnsi="Times New Roman" w:cs="Times New Roman"/>
        </w:rPr>
      </w:pPr>
      <w:r w:rsidRPr="00F81857">
        <w:rPr>
          <w:rFonts w:ascii="Times New Roman" w:hAnsi="Times New Roman" w:cs="Times New Roman"/>
        </w:rPr>
        <w:t>In-class comments should demonstrate that you have spent time thinking critically about the text and can offer us new insights that advance class conversation. If you are not participating in class, then it will be very difficult, if not impossible, to earn a B- or better. The expectation is that you will use class time to develop as a thinker and help your classmates do the same.</w:t>
      </w:r>
    </w:p>
    <w:p w14:paraId="1F670E5A" w14:textId="77777777" w:rsidR="006A0D05" w:rsidRPr="005A43FF" w:rsidRDefault="006A0D05" w:rsidP="006A0D05">
      <w:pPr>
        <w:spacing w:line="240" w:lineRule="auto"/>
        <w:contextualSpacing/>
        <w:rPr>
          <w:rFonts w:ascii="Times New Roman" w:hAnsi="Times New Roman" w:cs="Times New Roman"/>
        </w:rPr>
      </w:pPr>
    </w:p>
    <w:p w14:paraId="4F9E5442" w14:textId="77777777" w:rsidR="006A0D05" w:rsidRPr="00F81857" w:rsidRDefault="006A0D05" w:rsidP="006A0D05">
      <w:pPr>
        <w:spacing w:line="240" w:lineRule="auto"/>
        <w:contextualSpacing/>
        <w:rPr>
          <w:rFonts w:ascii="Times New Roman" w:hAnsi="Times New Roman" w:cs="Times New Roman"/>
          <w:u w:val="single"/>
        </w:rPr>
      </w:pPr>
      <w:r w:rsidRPr="00F81857">
        <w:rPr>
          <w:rFonts w:ascii="Times New Roman" w:hAnsi="Times New Roman" w:cs="Times New Roman"/>
          <w:u w:val="single"/>
        </w:rPr>
        <w:t>Preparedness</w:t>
      </w:r>
    </w:p>
    <w:p w14:paraId="76090FF7" w14:textId="3EF9D83D" w:rsidR="003F3DE2" w:rsidRDefault="006A0D05" w:rsidP="003F3DE2">
      <w:pPr>
        <w:spacing w:line="240" w:lineRule="auto"/>
        <w:contextualSpacing/>
        <w:rPr>
          <w:rFonts w:ascii="Times New Roman" w:hAnsi="Times New Roman" w:cs="Times New Roman"/>
        </w:rPr>
      </w:pPr>
      <w:r w:rsidRPr="005A43FF">
        <w:rPr>
          <w:rFonts w:ascii="Times New Roman" w:hAnsi="Times New Roman" w:cs="Times New Roman"/>
        </w:rPr>
        <w:t xml:space="preserve">I expect that you come to class each day having read </w:t>
      </w:r>
      <w:r w:rsidR="00F81857">
        <w:rPr>
          <w:rFonts w:ascii="Times New Roman" w:hAnsi="Times New Roman" w:cs="Times New Roman"/>
        </w:rPr>
        <w:t xml:space="preserve">(and printed) </w:t>
      </w:r>
      <w:r w:rsidRPr="005A43FF">
        <w:rPr>
          <w:rFonts w:ascii="Times New Roman" w:hAnsi="Times New Roman" w:cs="Times New Roman"/>
        </w:rPr>
        <w:t>the material required for the day, that you have taken notes on that reading (either in the text or in another document), and that you have a couple of topics in mind to discuss in class when the opportunity arises.</w:t>
      </w:r>
    </w:p>
    <w:p w14:paraId="11E963CB" w14:textId="45063CBF" w:rsidR="006143DB" w:rsidRDefault="006143DB" w:rsidP="003F3DE2">
      <w:pPr>
        <w:spacing w:line="240" w:lineRule="auto"/>
        <w:contextualSpacing/>
        <w:rPr>
          <w:rFonts w:ascii="Times New Roman" w:hAnsi="Times New Roman" w:cs="Times New Roman"/>
        </w:rPr>
      </w:pPr>
    </w:p>
    <w:p w14:paraId="1B5551AB" w14:textId="1803833E" w:rsidR="00C9176A" w:rsidRDefault="00C9176A" w:rsidP="003F3DE2">
      <w:pPr>
        <w:spacing w:line="240" w:lineRule="auto"/>
        <w:contextualSpacing/>
        <w:rPr>
          <w:rFonts w:ascii="Times New Roman" w:hAnsi="Times New Roman" w:cs="Times New Roman"/>
          <w:b/>
          <w:bCs/>
        </w:rPr>
      </w:pPr>
      <w:r>
        <w:rPr>
          <w:rFonts w:ascii="Times New Roman" w:hAnsi="Times New Roman" w:cs="Times New Roman"/>
          <w:b/>
          <w:bCs/>
        </w:rPr>
        <w:t xml:space="preserve">COURSE POLICIES AND EXPECTATIONS </w:t>
      </w:r>
    </w:p>
    <w:p w14:paraId="266600E5" w14:textId="77777777" w:rsidR="00C9176A" w:rsidRDefault="00C9176A" w:rsidP="00C9176A">
      <w:pPr>
        <w:spacing w:line="240" w:lineRule="auto"/>
        <w:contextualSpacing/>
        <w:rPr>
          <w:rFonts w:ascii="Times New Roman" w:hAnsi="Times New Roman" w:cs="Times New Roman"/>
          <w:b/>
          <w:bCs/>
        </w:rPr>
      </w:pPr>
    </w:p>
    <w:p w14:paraId="746EB022" w14:textId="3A45D334" w:rsidR="00C9176A" w:rsidRPr="00C9176A" w:rsidRDefault="00C9176A" w:rsidP="00C9176A">
      <w:pPr>
        <w:spacing w:line="240" w:lineRule="auto"/>
        <w:contextualSpacing/>
        <w:rPr>
          <w:rFonts w:ascii="Times New Roman" w:hAnsi="Times New Roman" w:cs="Times New Roman"/>
          <w:b/>
          <w:bCs/>
        </w:rPr>
      </w:pPr>
      <w:r w:rsidRPr="00C9176A">
        <w:rPr>
          <w:rFonts w:ascii="Times New Roman" w:hAnsi="Times New Roman" w:cs="Times New Roman"/>
          <w:b/>
          <w:bCs/>
        </w:rPr>
        <w:t>Attendance</w:t>
      </w:r>
    </w:p>
    <w:p w14:paraId="5567F512" w14:textId="759E01CE" w:rsidR="00C9176A" w:rsidRPr="00C9176A" w:rsidRDefault="00C9176A" w:rsidP="00C9176A">
      <w:pPr>
        <w:spacing w:line="240" w:lineRule="auto"/>
        <w:contextualSpacing/>
        <w:rPr>
          <w:rFonts w:ascii="Times New Roman" w:hAnsi="Times New Roman" w:cs="Times New Roman"/>
        </w:rPr>
      </w:pPr>
      <w:r w:rsidRPr="00C9176A">
        <w:rPr>
          <w:rFonts w:ascii="Times New Roman" w:hAnsi="Times New Roman" w:cs="Times New Roman"/>
        </w:rPr>
        <w:t xml:space="preserve">I expect you to be in class and on time every day; absences should only occur in rare and unavoidable circumstances, as a missed day means missing out on instruction, learning time, and participation opportunities. Anytime you are absent, look for Canvas updates and check with a peer to find out what you missed. In the case of an excused absence (those caused by documented illnesses, family emergencies, religious obligations, or authorized University activities), the student will be offered a certain amount of leeway to receive credit for work missed. However, that finite amount of leeway hinges upon the student discussing such situations with me ahead of time. Students are responsible for providing documentation for excused absences and for finding out about work missed during absences. </w:t>
      </w:r>
    </w:p>
    <w:p w14:paraId="391E1D40" w14:textId="77C59F12" w:rsidR="008310C8" w:rsidRPr="00C9176A" w:rsidRDefault="008310C8" w:rsidP="00C9176A">
      <w:pPr>
        <w:spacing w:line="240" w:lineRule="auto"/>
        <w:contextualSpacing/>
        <w:rPr>
          <w:rFonts w:ascii="Times New Roman" w:hAnsi="Times New Roman" w:cs="Times New Roman"/>
          <w:b/>
          <w:bCs/>
        </w:rPr>
      </w:pPr>
    </w:p>
    <w:p w14:paraId="685106D0" w14:textId="77777777" w:rsidR="006143DB" w:rsidRPr="006143DB" w:rsidRDefault="006143DB" w:rsidP="006143DB">
      <w:pPr>
        <w:spacing w:line="240" w:lineRule="auto"/>
        <w:contextualSpacing/>
        <w:rPr>
          <w:rFonts w:ascii="Times New Roman" w:hAnsi="Times New Roman" w:cs="Times New Roman"/>
          <w:b/>
          <w:bCs/>
        </w:rPr>
      </w:pPr>
      <w:r w:rsidRPr="006143DB">
        <w:rPr>
          <w:rFonts w:ascii="Times New Roman" w:hAnsi="Times New Roman" w:cs="Times New Roman"/>
          <w:b/>
          <w:bCs/>
        </w:rPr>
        <w:t xml:space="preserve">Late Assignments </w:t>
      </w:r>
    </w:p>
    <w:p w14:paraId="077F514D" w14:textId="77777777" w:rsidR="006143DB" w:rsidRPr="006143DB" w:rsidRDefault="006143DB" w:rsidP="006143DB">
      <w:pPr>
        <w:spacing w:line="240" w:lineRule="auto"/>
        <w:contextualSpacing/>
        <w:rPr>
          <w:rFonts w:ascii="Times New Roman" w:hAnsi="Times New Roman" w:cs="Times New Roman"/>
        </w:rPr>
      </w:pPr>
      <w:r w:rsidRPr="006143DB">
        <w:rPr>
          <w:rFonts w:ascii="Times New Roman" w:hAnsi="Times New Roman" w:cs="Times New Roman"/>
        </w:rPr>
        <w:t xml:space="preserve">Late work will be docked 1/3 letter grade for every day late, beginning as soon as the original due date has passed. A paper due at 12 p.m. turned in at 12:30 p.m., for example, will be docked 1/3 letter grade. </w:t>
      </w:r>
      <w:r w:rsidRPr="006143DB">
        <w:rPr>
          <w:rFonts w:ascii="Times New Roman" w:hAnsi="Times New Roman" w:cs="Times New Roman"/>
        </w:rPr>
        <w:lastRenderedPageBreak/>
        <w:t>Late major work submitted six or more days after the due date will receive an automatic F. If you miss class, you are still responsible for submitting work on time via ICON or email.</w:t>
      </w:r>
    </w:p>
    <w:p w14:paraId="3A5EB47D" w14:textId="77777777" w:rsidR="006143DB" w:rsidRPr="006143DB" w:rsidRDefault="006143DB" w:rsidP="006143DB">
      <w:pPr>
        <w:spacing w:line="240" w:lineRule="auto"/>
        <w:contextualSpacing/>
        <w:rPr>
          <w:rFonts w:ascii="Times New Roman" w:hAnsi="Times New Roman" w:cs="Times New Roman"/>
        </w:rPr>
      </w:pPr>
    </w:p>
    <w:p w14:paraId="5E3EFE1E" w14:textId="77777777" w:rsidR="006143DB" w:rsidRPr="006143DB" w:rsidRDefault="006143DB" w:rsidP="006143DB">
      <w:pPr>
        <w:spacing w:line="240" w:lineRule="auto"/>
        <w:contextualSpacing/>
        <w:rPr>
          <w:rFonts w:ascii="Times New Roman" w:hAnsi="Times New Roman" w:cs="Times New Roman"/>
          <w:b/>
          <w:bCs/>
        </w:rPr>
      </w:pPr>
      <w:r w:rsidRPr="006143DB">
        <w:rPr>
          <w:rFonts w:ascii="Times New Roman" w:hAnsi="Times New Roman" w:cs="Times New Roman"/>
          <w:b/>
          <w:bCs/>
        </w:rPr>
        <w:t>Technology:</w:t>
      </w:r>
    </w:p>
    <w:p w14:paraId="31A7B584" w14:textId="77777777" w:rsidR="006143DB" w:rsidRPr="006143DB" w:rsidRDefault="006143DB" w:rsidP="006143DB">
      <w:pPr>
        <w:spacing w:line="240" w:lineRule="auto"/>
        <w:contextualSpacing/>
        <w:rPr>
          <w:rFonts w:ascii="Times New Roman" w:hAnsi="Times New Roman" w:cs="Times New Roman"/>
        </w:rPr>
      </w:pPr>
      <w:r w:rsidRPr="006143DB">
        <w:rPr>
          <w:rFonts w:ascii="Times New Roman" w:hAnsi="Times New Roman" w:cs="Times New Roman"/>
        </w:rPr>
        <w:t>As this class is discussion-based, technology of any kind is not permitted unless otherwise stated.</w:t>
      </w:r>
    </w:p>
    <w:p w14:paraId="1B8C74FC" w14:textId="670FB551" w:rsidR="00406118" w:rsidRPr="005A43FF" w:rsidRDefault="006143DB" w:rsidP="003F3DE2">
      <w:pPr>
        <w:spacing w:line="240" w:lineRule="auto"/>
        <w:contextualSpacing/>
        <w:rPr>
          <w:rFonts w:ascii="Times New Roman" w:hAnsi="Times New Roman" w:cs="Times New Roman"/>
        </w:rPr>
      </w:pPr>
      <w:r w:rsidRPr="006143DB">
        <w:rPr>
          <w:rFonts w:ascii="Times New Roman" w:hAnsi="Times New Roman" w:cs="Times New Roman"/>
        </w:rPr>
        <w:t>Using unpermitted technology (phones, tablets, computers, etc.) will negatively affect your participation grades. On certain occasions and in limited capacities, I will okay the use of phones and computers for in-class research and/or writing. This is certainly not a license to use these devices outside of these allotted times.</w:t>
      </w:r>
    </w:p>
    <w:p w14:paraId="71BE1D12" w14:textId="77777777" w:rsidR="006143DB" w:rsidRDefault="006143DB" w:rsidP="003F3DE2">
      <w:pPr>
        <w:spacing w:line="240" w:lineRule="auto"/>
        <w:contextualSpacing/>
        <w:rPr>
          <w:rFonts w:ascii="Times New Roman" w:hAnsi="Times New Roman" w:cs="Times New Roman"/>
          <w:b/>
          <w:bCs/>
        </w:rPr>
      </w:pPr>
    </w:p>
    <w:p w14:paraId="076422E8" w14:textId="3B975B5F" w:rsidR="008310C8" w:rsidRDefault="003A00FC" w:rsidP="008310C8">
      <w:pPr>
        <w:spacing w:line="240" w:lineRule="auto"/>
        <w:contextualSpacing/>
        <w:rPr>
          <w:rFonts w:ascii="Times New Roman" w:hAnsi="Times New Roman" w:cs="Times New Roman"/>
          <w:b/>
          <w:bCs/>
        </w:rPr>
      </w:pPr>
      <w:r>
        <w:rPr>
          <w:rFonts w:ascii="Times New Roman" w:hAnsi="Times New Roman" w:cs="Times New Roman"/>
          <w:b/>
          <w:bCs/>
        </w:rPr>
        <w:t xml:space="preserve">COURSE CALENDAR </w:t>
      </w:r>
    </w:p>
    <w:p w14:paraId="38991637" w14:textId="63F6197D" w:rsidR="003A00FC" w:rsidRDefault="003A00FC" w:rsidP="008310C8">
      <w:pPr>
        <w:spacing w:line="240" w:lineRule="auto"/>
        <w:contextualSpacing/>
        <w:rPr>
          <w:rFonts w:ascii="Times New Roman" w:hAnsi="Times New Roman" w:cs="Times New Roman"/>
          <w:b/>
          <w:bCs/>
        </w:rPr>
      </w:pPr>
    </w:p>
    <w:p w14:paraId="7D4FFD65" w14:textId="0AD9AC16" w:rsidR="003A00FC" w:rsidRPr="00C05E14" w:rsidRDefault="00C05E14" w:rsidP="00C05E14">
      <w:pPr>
        <w:pBdr>
          <w:bottom w:val="single" w:sz="12" w:space="1" w:color="auto"/>
        </w:pBdr>
        <w:spacing w:after="0" w:line="240" w:lineRule="auto"/>
        <w:rPr>
          <w:rFonts w:ascii="Times New Roman" w:hAnsi="Times New Roman" w:cs="Times New Roman"/>
          <w:b/>
        </w:rPr>
      </w:pPr>
      <w:r>
        <w:rPr>
          <w:rFonts w:ascii="Times New Roman" w:hAnsi="Times New Roman" w:cs="Times New Roman"/>
          <w:b/>
        </w:rPr>
        <w:t xml:space="preserve">I. </w:t>
      </w:r>
      <w:r>
        <w:rPr>
          <w:rFonts w:ascii="Times New Roman" w:hAnsi="Times New Roman" w:cs="Times New Roman"/>
          <w:b/>
        </w:rPr>
        <w:tab/>
      </w:r>
      <w:r w:rsidR="00BE5C45">
        <w:rPr>
          <w:rFonts w:ascii="Times New Roman" w:hAnsi="Times New Roman" w:cs="Times New Roman"/>
          <w:b/>
        </w:rPr>
        <w:t>Diseased and Deluded</w:t>
      </w:r>
      <w:r w:rsidR="003A00FC" w:rsidRPr="00C05E14">
        <w:rPr>
          <w:rFonts w:ascii="Times New Roman" w:hAnsi="Times New Roman" w:cs="Times New Roman"/>
          <w:b/>
        </w:rPr>
        <w:t xml:space="preserve">: Unhealthy </w:t>
      </w:r>
      <w:r w:rsidR="00BE5C45">
        <w:rPr>
          <w:rFonts w:ascii="Times New Roman" w:hAnsi="Times New Roman" w:cs="Times New Roman"/>
          <w:b/>
        </w:rPr>
        <w:t>Readers</w:t>
      </w:r>
      <w:r w:rsidR="003A00FC" w:rsidRPr="00C05E14">
        <w:rPr>
          <w:rFonts w:ascii="Times New Roman" w:hAnsi="Times New Roman" w:cs="Times New Roman"/>
          <w:b/>
        </w:rPr>
        <w:t xml:space="preserve"> in the Early 19</w:t>
      </w:r>
      <w:r w:rsidR="003A00FC" w:rsidRPr="00C05E14">
        <w:rPr>
          <w:rFonts w:ascii="Times New Roman" w:hAnsi="Times New Roman" w:cs="Times New Roman"/>
          <w:b/>
          <w:vertAlign w:val="superscript"/>
        </w:rPr>
        <w:t>th</w:t>
      </w:r>
      <w:r w:rsidR="003A00FC" w:rsidRPr="00C05E14">
        <w:rPr>
          <w:rFonts w:ascii="Times New Roman" w:hAnsi="Times New Roman" w:cs="Times New Roman"/>
          <w:b/>
        </w:rPr>
        <w:t xml:space="preserve"> Century </w:t>
      </w:r>
    </w:p>
    <w:p w14:paraId="733CC49F" w14:textId="59E601EF" w:rsidR="003A00FC" w:rsidRDefault="003A00FC" w:rsidP="008310C8">
      <w:pPr>
        <w:spacing w:line="240" w:lineRule="auto"/>
        <w:contextualSpacing/>
        <w:rPr>
          <w:rFonts w:ascii="Times New Roman" w:hAnsi="Times New Roman" w:cs="Times New Roman"/>
          <w:b/>
          <w:bCs/>
        </w:rPr>
      </w:pPr>
    </w:p>
    <w:p w14:paraId="0B847EE6" w14:textId="77777777" w:rsidR="003A00FC" w:rsidRPr="003A00FC" w:rsidRDefault="003A00FC" w:rsidP="003A00FC">
      <w:pPr>
        <w:spacing w:line="240" w:lineRule="auto"/>
        <w:contextualSpacing/>
        <w:rPr>
          <w:rFonts w:ascii="Times New Roman" w:hAnsi="Times New Roman" w:cs="Times New Roman"/>
          <w:b/>
          <w:bCs/>
        </w:rPr>
      </w:pPr>
      <w:r w:rsidRPr="003A00FC">
        <w:rPr>
          <w:rFonts w:ascii="Times New Roman" w:hAnsi="Times New Roman" w:cs="Times New Roman"/>
          <w:b/>
          <w:bCs/>
        </w:rPr>
        <w:t>Week One</w:t>
      </w:r>
    </w:p>
    <w:p w14:paraId="7504E5A3" w14:textId="77777777" w:rsidR="003A00FC" w:rsidRPr="003A00FC" w:rsidRDefault="003A00FC" w:rsidP="003A00FC">
      <w:pPr>
        <w:spacing w:line="240" w:lineRule="auto"/>
        <w:contextualSpacing/>
        <w:rPr>
          <w:rFonts w:ascii="Times New Roman" w:hAnsi="Times New Roman" w:cs="Times New Roman"/>
        </w:rPr>
      </w:pPr>
      <w:r w:rsidRPr="003A00FC">
        <w:rPr>
          <w:rFonts w:ascii="Times New Roman" w:hAnsi="Times New Roman" w:cs="Times New Roman"/>
        </w:rPr>
        <w:t>T: Course Introduction</w:t>
      </w:r>
    </w:p>
    <w:p w14:paraId="5FD1D4EC" w14:textId="5816229F" w:rsidR="003A00FC" w:rsidRPr="003D532E" w:rsidRDefault="003D532E" w:rsidP="003A00FC">
      <w:pPr>
        <w:spacing w:line="240" w:lineRule="auto"/>
        <w:contextualSpacing/>
        <w:rPr>
          <w:rFonts w:ascii="Times New Roman" w:hAnsi="Times New Roman" w:cs="Times New Roman"/>
        </w:rPr>
      </w:pPr>
      <w:r w:rsidRPr="003D532E">
        <w:rPr>
          <w:rFonts w:ascii="Times New Roman" w:hAnsi="Times New Roman" w:cs="Times New Roman"/>
        </w:rPr>
        <w:t>How do you read? Free-write activity</w:t>
      </w:r>
    </w:p>
    <w:p w14:paraId="0FE251AE" w14:textId="2DD77045" w:rsidR="003A00FC" w:rsidRDefault="003A00FC" w:rsidP="003A00FC">
      <w:pPr>
        <w:spacing w:line="240" w:lineRule="auto"/>
        <w:contextualSpacing/>
        <w:rPr>
          <w:rFonts w:ascii="Times New Roman" w:hAnsi="Times New Roman" w:cs="Times New Roman"/>
        </w:rPr>
      </w:pPr>
      <w:r w:rsidRPr="003D532E">
        <w:rPr>
          <w:rFonts w:ascii="Times New Roman" w:hAnsi="Times New Roman" w:cs="Times New Roman"/>
        </w:rPr>
        <w:t xml:space="preserve">In Class Reading: </w:t>
      </w:r>
      <w:r w:rsidR="003D532E">
        <w:rPr>
          <w:rFonts w:ascii="Times New Roman" w:hAnsi="Times New Roman" w:cs="Times New Roman"/>
        </w:rPr>
        <w:t xml:space="preserve">Ana North “When Novels Were Bad </w:t>
      </w:r>
      <w:r w:rsidR="00F452CB">
        <w:rPr>
          <w:rFonts w:ascii="Times New Roman" w:hAnsi="Times New Roman" w:cs="Times New Roman"/>
        </w:rPr>
        <w:t>f</w:t>
      </w:r>
      <w:r w:rsidR="003D532E">
        <w:rPr>
          <w:rFonts w:ascii="Times New Roman" w:hAnsi="Times New Roman" w:cs="Times New Roman"/>
        </w:rPr>
        <w:t>or You”</w:t>
      </w:r>
    </w:p>
    <w:p w14:paraId="3CFAC15C" w14:textId="4E7D544E" w:rsidR="00F452CB" w:rsidRDefault="00F452CB" w:rsidP="003A00FC">
      <w:pPr>
        <w:spacing w:line="240" w:lineRule="auto"/>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 xml:space="preserve">Read: </w:t>
      </w:r>
      <w:r>
        <w:rPr>
          <w:rFonts w:ascii="Times New Roman" w:hAnsi="Times New Roman" w:cs="Times New Roman"/>
          <w:i/>
          <w:iCs/>
        </w:rPr>
        <w:t>Northanger Abbey</w:t>
      </w:r>
      <w:r>
        <w:rPr>
          <w:rFonts w:ascii="Times New Roman" w:hAnsi="Times New Roman" w:cs="Times New Roman"/>
        </w:rPr>
        <w:t>, Volume I: Ch. 1-7</w:t>
      </w:r>
    </w:p>
    <w:p w14:paraId="39180901" w14:textId="7AC8E92C" w:rsidR="0002105A" w:rsidRPr="00F452CB" w:rsidRDefault="0002105A" w:rsidP="00EA74C7">
      <w:pPr>
        <w:spacing w:line="240" w:lineRule="auto"/>
        <w:ind w:left="720" w:firstLine="720"/>
        <w:contextualSpacing/>
        <w:rPr>
          <w:rFonts w:ascii="Times New Roman" w:hAnsi="Times New Roman" w:cs="Times New Roman"/>
        </w:rPr>
      </w:pPr>
      <w:r>
        <w:rPr>
          <w:rFonts w:ascii="Times New Roman" w:hAnsi="Times New Roman" w:cs="Times New Roman"/>
        </w:rPr>
        <w:t>Read: Leah Price’s “Victorian Reading” (located under ‘Readings’ on ICON)</w:t>
      </w:r>
    </w:p>
    <w:p w14:paraId="786441EC" w14:textId="77777777" w:rsidR="003A00FC" w:rsidRPr="003A00FC" w:rsidRDefault="003A00FC" w:rsidP="003A00FC">
      <w:pPr>
        <w:spacing w:line="240" w:lineRule="auto"/>
        <w:contextualSpacing/>
        <w:rPr>
          <w:rFonts w:ascii="Times New Roman" w:hAnsi="Times New Roman" w:cs="Times New Roman"/>
        </w:rPr>
      </w:pPr>
    </w:p>
    <w:p w14:paraId="3941E00A" w14:textId="45C8CD2A" w:rsidR="003A00FC" w:rsidRPr="00C24112" w:rsidRDefault="003A00FC" w:rsidP="003A00FC">
      <w:pPr>
        <w:spacing w:line="240" w:lineRule="auto"/>
        <w:contextualSpacing/>
        <w:rPr>
          <w:rFonts w:ascii="Times New Roman" w:hAnsi="Times New Roman" w:cs="Times New Roman"/>
        </w:rPr>
      </w:pPr>
      <w:r w:rsidRPr="003A00FC">
        <w:rPr>
          <w:rFonts w:ascii="Times New Roman" w:hAnsi="Times New Roman" w:cs="Times New Roman"/>
        </w:rPr>
        <w:t xml:space="preserve">Th: </w:t>
      </w:r>
      <w:r w:rsidR="00C24112">
        <w:rPr>
          <w:rFonts w:ascii="Times New Roman" w:hAnsi="Times New Roman" w:cs="Times New Roman"/>
          <w:i/>
          <w:iCs/>
        </w:rPr>
        <w:t>Northanger Abbey</w:t>
      </w:r>
      <w:r w:rsidR="00C24112">
        <w:rPr>
          <w:rFonts w:ascii="Times New Roman" w:hAnsi="Times New Roman" w:cs="Times New Roman"/>
        </w:rPr>
        <w:t xml:space="preserve"> </w:t>
      </w:r>
    </w:p>
    <w:p w14:paraId="2F3CA94A" w14:textId="4C1C297C" w:rsidR="003A00FC" w:rsidRPr="00C24112" w:rsidRDefault="003A00FC" w:rsidP="003A00FC">
      <w:pPr>
        <w:spacing w:line="240" w:lineRule="auto"/>
        <w:contextualSpacing/>
        <w:rPr>
          <w:rFonts w:ascii="Times New Roman" w:hAnsi="Times New Roman" w:cs="Times New Roman"/>
        </w:rPr>
      </w:pPr>
      <w:r w:rsidRPr="003A00FC">
        <w:rPr>
          <w:rFonts w:ascii="Times New Roman" w:hAnsi="Times New Roman" w:cs="Times New Roman"/>
        </w:rPr>
        <w:t>Mini-Lecture: Intro</w:t>
      </w:r>
      <w:r w:rsidR="003D532E">
        <w:rPr>
          <w:rFonts w:ascii="Times New Roman" w:hAnsi="Times New Roman" w:cs="Times New Roman"/>
        </w:rPr>
        <w:t>duction</w:t>
      </w:r>
      <w:r w:rsidRPr="003A00FC">
        <w:rPr>
          <w:rFonts w:ascii="Times New Roman" w:hAnsi="Times New Roman" w:cs="Times New Roman"/>
        </w:rPr>
        <w:t xml:space="preserve"> to </w:t>
      </w:r>
      <w:r w:rsidR="00C24112">
        <w:rPr>
          <w:rFonts w:ascii="Times New Roman" w:hAnsi="Times New Roman" w:cs="Times New Roman"/>
        </w:rPr>
        <w:t xml:space="preserve">Jane Austen and </w:t>
      </w:r>
      <w:r w:rsidR="00C24112">
        <w:rPr>
          <w:rFonts w:ascii="Times New Roman" w:hAnsi="Times New Roman" w:cs="Times New Roman"/>
          <w:i/>
          <w:iCs/>
        </w:rPr>
        <w:t>Northanger Abbey</w:t>
      </w:r>
    </w:p>
    <w:p w14:paraId="45374490" w14:textId="26D5EF78" w:rsidR="003A00FC" w:rsidRPr="00E47FE6" w:rsidRDefault="00E47FE6" w:rsidP="003A00FC">
      <w:pPr>
        <w:spacing w:line="240" w:lineRule="auto"/>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 xml:space="preserve">Read: </w:t>
      </w:r>
      <w:r>
        <w:rPr>
          <w:rFonts w:ascii="Times New Roman" w:hAnsi="Times New Roman" w:cs="Times New Roman"/>
          <w:i/>
          <w:iCs/>
        </w:rPr>
        <w:t>Northanger Abbey</w:t>
      </w:r>
      <w:r>
        <w:rPr>
          <w:rFonts w:ascii="Times New Roman" w:hAnsi="Times New Roman" w:cs="Times New Roman"/>
        </w:rPr>
        <w:t>, Volume I: Ch. 8-15</w:t>
      </w:r>
    </w:p>
    <w:p w14:paraId="744E297E" w14:textId="77777777" w:rsidR="003A00FC" w:rsidRPr="003A00FC" w:rsidRDefault="003A00FC" w:rsidP="003A00FC">
      <w:pPr>
        <w:spacing w:line="240" w:lineRule="auto"/>
        <w:contextualSpacing/>
        <w:rPr>
          <w:rFonts w:ascii="Times New Roman" w:hAnsi="Times New Roman" w:cs="Times New Roman"/>
        </w:rPr>
      </w:pPr>
    </w:p>
    <w:p w14:paraId="759AB72A" w14:textId="77777777" w:rsidR="003A00FC" w:rsidRPr="00C24112" w:rsidRDefault="003A00FC" w:rsidP="003A00FC">
      <w:pPr>
        <w:spacing w:line="240" w:lineRule="auto"/>
        <w:contextualSpacing/>
        <w:rPr>
          <w:rFonts w:ascii="Times New Roman" w:hAnsi="Times New Roman" w:cs="Times New Roman"/>
          <w:b/>
          <w:bCs/>
        </w:rPr>
      </w:pPr>
      <w:r w:rsidRPr="00C24112">
        <w:rPr>
          <w:rFonts w:ascii="Times New Roman" w:hAnsi="Times New Roman" w:cs="Times New Roman"/>
          <w:b/>
          <w:bCs/>
        </w:rPr>
        <w:t>Week Two</w:t>
      </w:r>
    </w:p>
    <w:p w14:paraId="4B71B1C8" w14:textId="69E61F09" w:rsidR="003A00FC" w:rsidRPr="00AF69C8" w:rsidRDefault="003A00FC" w:rsidP="003A00FC">
      <w:pPr>
        <w:spacing w:line="240" w:lineRule="auto"/>
        <w:contextualSpacing/>
        <w:rPr>
          <w:rFonts w:ascii="Times New Roman" w:hAnsi="Times New Roman" w:cs="Times New Roman"/>
        </w:rPr>
      </w:pPr>
      <w:r w:rsidRPr="003A00FC">
        <w:rPr>
          <w:rFonts w:ascii="Times New Roman" w:hAnsi="Times New Roman" w:cs="Times New Roman"/>
        </w:rPr>
        <w:t xml:space="preserve">T: </w:t>
      </w:r>
      <w:r w:rsidR="00AF69C8">
        <w:rPr>
          <w:rFonts w:ascii="Times New Roman" w:hAnsi="Times New Roman" w:cs="Times New Roman"/>
          <w:i/>
          <w:iCs/>
        </w:rPr>
        <w:t>Northanger Abbey</w:t>
      </w:r>
    </w:p>
    <w:p w14:paraId="3B2B9BEC" w14:textId="2B8F2DCB" w:rsidR="00830A4A" w:rsidRDefault="00830A4A" w:rsidP="003A00FC">
      <w:pPr>
        <w:spacing w:line="240" w:lineRule="auto"/>
        <w:contextualSpacing/>
        <w:rPr>
          <w:rFonts w:ascii="Times New Roman" w:hAnsi="Times New Roman" w:cs="Times New Roman"/>
        </w:rPr>
      </w:pPr>
      <w:r w:rsidRPr="00DA37CF">
        <w:rPr>
          <w:rFonts w:ascii="Times New Roman" w:hAnsi="Times New Roman" w:cs="Times New Roman"/>
        </w:rPr>
        <w:t xml:space="preserve">Free write: </w:t>
      </w:r>
      <w:r>
        <w:rPr>
          <w:rFonts w:ascii="Times New Roman" w:hAnsi="Times New Roman" w:cs="Times New Roman"/>
        </w:rPr>
        <w:t xml:space="preserve">Social Media as the New Victorian Novel </w:t>
      </w:r>
    </w:p>
    <w:p w14:paraId="2EDC9EE3" w14:textId="27C75CC0" w:rsidR="00DF3993" w:rsidRDefault="00DF3993" w:rsidP="003A00FC">
      <w:pPr>
        <w:spacing w:line="240" w:lineRule="auto"/>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 xml:space="preserve">Read: </w:t>
      </w:r>
      <w:r>
        <w:rPr>
          <w:rFonts w:ascii="Times New Roman" w:hAnsi="Times New Roman" w:cs="Times New Roman"/>
          <w:i/>
          <w:iCs/>
        </w:rPr>
        <w:t>Northanger Abbey</w:t>
      </w:r>
      <w:r>
        <w:rPr>
          <w:rFonts w:ascii="Times New Roman" w:hAnsi="Times New Roman" w:cs="Times New Roman"/>
        </w:rPr>
        <w:t>, Volume II: Ch. 1-5</w:t>
      </w:r>
    </w:p>
    <w:p w14:paraId="263E0C7D" w14:textId="0742E9C6" w:rsidR="0002105A" w:rsidRPr="002F4FC2" w:rsidRDefault="0002105A" w:rsidP="002F4FC2">
      <w:pPr>
        <w:spacing w:line="240" w:lineRule="auto"/>
        <w:ind w:left="1440"/>
        <w:contextualSpacing/>
        <w:rPr>
          <w:rFonts w:ascii="Times New Roman" w:hAnsi="Times New Roman" w:cs="Times New Roman"/>
          <w:b/>
          <w:bCs/>
        </w:rPr>
      </w:pPr>
      <w:r>
        <w:rPr>
          <w:rFonts w:ascii="Times New Roman" w:hAnsi="Times New Roman" w:cs="Times New Roman"/>
        </w:rPr>
        <w:t xml:space="preserve">Read: </w:t>
      </w:r>
      <w:r w:rsidR="00E27196">
        <w:rPr>
          <w:rFonts w:ascii="Times New Roman" w:hAnsi="Times New Roman" w:cs="Times New Roman"/>
        </w:rPr>
        <w:t>Kelly Mays’s “The Disease of Reading and Victorian Periodicals”</w:t>
      </w:r>
      <w:r w:rsidR="002F4FC2">
        <w:rPr>
          <w:rFonts w:ascii="Times New Roman" w:hAnsi="Times New Roman" w:cs="Times New Roman"/>
        </w:rPr>
        <w:t xml:space="preserve"> from </w:t>
      </w:r>
      <w:r w:rsidR="002F4FC2" w:rsidRPr="002F4FC2">
        <w:rPr>
          <w:rFonts w:ascii="Times New Roman" w:hAnsi="Times New Roman" w:cs="Times New Roman"/>
          <w:i/>
          <w:iCs/>
        </w:rPr>
        <w:t>Literature in the Marketplace: Nineteenth-Century British Reading and Publishing Practices</w:t>
      </w:r>
      <w:r w:rsidR="002F4FC2">
        <w:rPr>
          <w:rFonts w:ascii="Times New Roman" w:hAnsi="Times New Roman" w:cs="Times New Roman"/>
          <w:i/>
          <w:iCs/>
        </w:rPr>
        <w:t xml:space="preserve"> </w:t>
      </w:r>
      <w:r w:rsidR="002F4FC2">
        <w:rPr>
          <w:rFonts w:ascii="Times New Roman" w:hAnsi="Times New Roman" w:cs="Times New Roman"/>
        </w:rPr>
        <w:t xml:space="preserve">(located under ‘Readings’ on ICON) </w:t>
      </w:r>
    </w:p>
    <w:p w14:paraId="37C13C80" w14:textId="547889FC" w:rsidR="00B119C8" w:rsidRPr="003A00FC" w:rsidRDefault="00DF3993" w:rsidP="003A00FC">
      <w:pPr>
        <w:spacing w:line="240" w:lineRule="auto"/>
        <w:contextualSpacing/>
        <w:rPr>
          <w:rFonts w:ascii="Times New Roman" w:hAnsi="Times New Roman" w:cs="Times New Roman"/>
        </w:rPr>
      </w:pPr>
      <w:r>
        <w:rPr>
          <w:rFonts w:ascii="Times New Roman" w:hAnsi="Times New Roman" w:cs="Times New Roman"/>
        </w:rPr>
        <w:tab/>
      </w:r>
      <w:r>
        <w:rPr>
          <w:rFonts w:ascii="Times New Roman" w:hAnsi="Times New Roman" w:cs="Times New Roman"/>
        </w:rPr>
        <w:tab/>
      </w:r>
    </w:p>
    <w:p w14:paraId="76B4ED64" w14:textId="00035846" w:rsidR="003A00FC" w:rsidRPr="00E27196" w:rsidRDefault="003A00FC" w:rsidP="003A00FC">
      <w:pPr>
        <w:spacing w:line="240" w:lineRule="auto"/>
        <w:contextualSpacing/>
        <w:rPr>
          <w:rFonts w:ascii="Times New Roman" w:hAnsi="Times New Roman" w:cs="Times New Roman"/>
        </w:rPr>
      </w:pPr>
      <w:r w:rsidRPr="003A00FC">
        <w:rPr>
          <w:rFonts w:ascii="Times New Roman" w:hAnsi="Times New Roman" w:cs="Times New Roman"/>
        </w:rPr>
        <w:t xml:space="preserve">Th: </w:t>
      </w:r>
      <w:r w:rsidR="00AF69C8">
        <w:rPr>
          <w:rFonts w:ascii="Times New Roman" w:hAnsi="Times New Roman" w:cs="Times New Roman"/>
          <w:i/>
          <w:iCs/>
        </w:rPr>
        <w:t>Northanger Abbey</w:t>
      </w:r>
      <w:r w:rsidR="00E27196">
        <w:rPr>
          <w:rFonts w:ascii="Times New Roman" w:hAnsi="Times New Roman" w:cs="Times New Roman"/>
        </w:rPr>
        <w:t xml:space="preserve"> and “The Disease of Reading and Victorian Periodicals”</w:t>
      </w:r>
    </w:p>
    <w:p w14:paraId="16040D71" w14:textId="2C9E927C" w:rsidR="003A00FC" w:rsidRPr="003A00FC" w:rsidRDefault="003A00FC" w:rsidP="003A00FC">
      <w:pPr>
        <w:spacing w:line="240" w:lineRule="auto"/>
        <w:contextualSpacing/>
        <w:rPr>
          <w:rFonts w:ascii="Times New Roman" w:hAnsi="Times New Roman" w:cs="Times New Roman"/>
        </w:rPr>
      </w:pPr>
      <w:r w:rsidRPr="003A00FC">
        <w:rPr>
          <w:rFonts w:ascii="Times New Roman" w:hAnsi="Times New Roman" w:cs="Times New Roman"/>
        </w:rPr>
        <w:t xml:space="preserve">Mini-Lecture: </w:t>
      </w:r>
      <w:r w:rsidR="003D532E">
        <w:rPr>
          <w:rFonts w:ascii="Times New Roman" w:hAnsi="Times New Roman" w:cs="Times New Roman"/>
        </w:rPr>
        <w:t xml:space="preserve">‘Diseased’ Reading Practices in the Victorian Era </w:t>
      </w:r>
    </w:p>
    <w:p w14:paraId="3484621F" w14:textId="3B79ECBC" w:rsidR="003A00FC" w:rsidRPr="00A6744C" w:rsidRDefault="00A6744C" w:rsidP="003A00FC">
      <w:pPr>
        <w:spacing w:line="240" w:lineRule="auto"/>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 xml:space="preserve">Read: </w:t>
      </w:r>
      <w:r>
        <w:rPr>
          <w:rFonts w:ascii="Times New Roman" w:hAnsi="Times New Roman" w:cs="Times New Roman"/>
          <w:i/>
          <w:iCs/>
        </w:rPr>
        <w:t xml:space="preserve">Northanger Abbey, </w:t>
      </w:r>
      <w:r>
        <w:rPr>
          <w:rFonts w:ascii="Times New Roman" w:hAnsi="Times New Roman" w:cs="Times New Roman"/>
        </w:rPr>
        <w:t>Volume II: Ch. 6-11</w:t>
      </w:r>
    </w:p>
    <w:p w14:paraId="55B51055" w14:textId="77777777" w:rsidR="003A00FC" w:rsidRPr="003A00FC" w:rsidRDefault="003A00FC" w:rsidP="003A00FC">
      <w:pPr>
        <w:spacing w:line="240" w:lineRule="auto"/>
        <w:contextualSpacing/>
        <w:rPr>
          <w:rFonts w:ascii="Times New Roman" w:hAnsi="Times New Roman" w:cs="Times New Roman"/>
        </w:rPr>
      </w:pPr>
    </w:p>
    <w:p w14:paraId="1E407B40" w14:textId="77777777" w:rsidR="003A00FC" w:rsidRPr="00C24112" w:rsidRDefault="003A00FC" w:rsidP="003A00FC">
      <w:pPr>
        <w:spacing w:line="240" w:lineRule="auto"/>
        <w:contextualSpacing/>
        <w:rPr>
          <w:rFonts w:ascii="Times New Roman" w:hAnsi="Times New Roman" w:cs="Times New Roman"/>
          <w:b/>
          <w:bCs/>
        </w:rPr>
      </w:pPr>
      <w:r w:rsidRPr="00C24112">
        <w:rPr>
          <w:rFonts w:ascii="Times New Roman" w:hAnsi="Times New Roman" w:cs="Times New Roman"/>
          <w:b/>
          <w:bCs/>
        </w:rPr>
        <w:t>Week Three</w:t>
      </w:r>
    </w:p>
    <w:p w14:paraId="7B04BBB7" w14:textId="4F7BBCBE" w:rsidR="00D8010D" w:rsidRPr="00D8010D" w:rsidRDefault="003A00FC" w:rsidP="003A00FC">
      <w:pPr>
        <w:spacing w:line="240" w:lineRule="auto"/>
        <w:contextualSpacing/>
        <w:rPr>
          <w:rFonts w:ascii="Times New Roman" w:hAnsi="Times New Roman" w:cs="Times New Roman"/>
        </w:rPr>
      </w:pPr>
      <w:r w:rsidRPr="003A00FC">
        <w:rPr>
          <w:rFonts w:ascii="Times New Roman" w:hAnsi="Times New Roman" w:cs="Times New Roman"/>
        </w:rPr>
        <w:t xml:space="preserve">T: </w:t>
      </w:r>
      <w:r w:rsidR="00D8010D">
        <w:rPr>
          <w:rFonts w:ascii="Times New Roman" w:hAnsi="Times New Roman" w:cs="Times New Roman"/>
          <w:i/>
          <w:iCs/>
        </w:rPr>
        <w:t>Northanger Abbey</w:t>
      </w:r>
    </w:p>
    <w:p w14:paraId="2AC50F15" w14:textId="77A793E0" w:rsidR="003A00FC" w:rsidRDefault="003A00FC" w:rsidP="003A00FC">
      <w:pPr>
        <w:spacing w:line="240" w:lineRule="auto"/>
        <w:contextualSpacing/>
        <w:rPr>
          <w:rFonts w:ascii="Times New Roman" w:hAnsi="Times New Roman" w:cs="Times New Roman"/>
        </w:rPr>
      </w:pPr>
      <w:r w:rsidRPr="003A00FC">
        <w:rPr>
          <w:rFonts w:ascii="Times New Roman" w:hAnsi="Times New Roman" w:cs="Times New Roman"/>
        </w:rPr>
        <w:t xml:space="preserve">Research Workshop: </w:t>
      </w:r>
      <w:r w:rsidR="007C0FFA">
        <w:rPr>
          <w:rFonts w:ascii="Times New Roman" w:hAnsi="Times New Roman" w:cs="Times New Roman"/>
        </w:rPr>
        <w:t>Reading in Review</w:t>
      </w:r>
      <w:r w:rsidR="00AF69C8">
        <w:rPr>
          <w:rFonts w:ascii="Times New Roman" w:hAnsi="Times New Roman" w:cs="Times New Roman"/>
        </w:rPr>
        <w:t xml:space="preserve"> Project </w:t>
      </w:r>
      <w:r w:rsidRPr="003A00FC">
        <w:rPr>
          <w:rFonts w:ascii="Times New Roman" w:hAnsi="Times New Roman" w:cs="Times New Roman"/>
        </w:rPr>
        <w:t xml:space="preserve"> </w:t>
      </w:r>
    </w:p>
    <w:p w14:paraId="1FA3093B" w14:textId="0C083590" w:rsidR="00A6744C" w:rsidRPr="00A6744C" w:rsidRDefault="00A6744C" w:rsidP="003A00FC">
      <w:pPr>
        <w:spacing w:line="240" w:lineRule="auto"/>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 xml:space="preserve">Read: </w:t>
      </w:r>
      <w:r>
        <w:rPr>
          <w:rFonts w:ascii="Times New Roman" w:hAnsi="Times New Roman" w:cs="Times New Roman"/>
          <w:i/>
          <w:iCs/>
        </w:rPr>
        <w:t>Northanger Abbey</w:t>
      </w:r>
      <w:r>
        <w:rPr>
          <w:rFonts w:ascii="Times New Roman" w:hAnsi="Times New Roman" w:cs="Times New Roman"/>
        </w:rPr>
        <w:t>, Volume II: Ch. 12-16</w:t>
      </w:r>
    </w:p>
    <w:p w14:paraId="64E06162" w14:textId="77777777" w:rsidR="003A00FC" w:rsidRPr="003A00FC" w:rsidRDefault="003A00FC" w:rsidP="003A00FC">
      <w:pPr>
        <w:spacing w:line="240" w:lineRule="auto"/>
        <w:contextualSpacing/>
        <w:rPr>
          <w:rFonts w:ascii="Times New Roman" w:hAnsi="Times New Roman" w:cs="Times New Roman"/>
        </w:rPr>
      </w:pPr>
    </w:p>
    <w:p w14:paraId="0F04D4C1" w14:textId="76590D55" w:rsidR="003A00FC" w:rsidRDefault="003A00FC" w:rsidP="003A00FC">
      <w:pPr>
        <w:spacing w:line="240" w:lineRule="auto"/>
        <w:contextualSpacing/>
        <w:rPr>
          <w:rFonts w:ascii="Times New Roman" w:hAnsi="Times New Roman" w:cs="Times New Roman"/>
        </w:rPr>
      </w:pPr>
      <w:r w:rsidRPr="003A00FC">
        <w:rPr>
          <w:rFonts w:ascii="Times New Roman" w:hAnsi="Times New Roman" w:cs="Times New Roman"/>
        </w:rPr>
        <w:t xml:space="preserve">Th: </w:t>
      </w:r>
      <w:r w:rsidR="00AF69C8">
        <w:rPr>
          <w:rFonts w:ascii="Times New Roman" w:hAnsi="Times New Roman" w:cs="Times New Roman"/>
          <w:i/>
          <w:iCs/>
        </w:rPr>
        <w:t>Northanger Abbey</w:t>
      </w:r>
    </w:p>
    <w:p w14:paraId="67E50DCE" w14:textId="590A907C" w:rsidR="003A00FC" w:rsidRDefault="00AF69C8" w:rsidP="003A00FC">
      <w:pPr>
        <w:spacing w:line="240" w:lineRule="auto"/>
        <w:contextualSpacing/>
        <w:rPr>
          <w:rFonts w:ascii="Times New Roman" w:hAnsi="Times New Roman" w:cs="Times New Roman"/>
        </w:rPr>
      </w:pPr>
      <w:r>
        <w:rPr>
          <w:rFonts w:ascii="Times New Roman" w:hAnsi="Times New Roman" w:cs="Times New Roman"/>
          <w:i/>
          <w:iCs/>
        </w:rPr>
        <w:t>Northanger Abbey</w:t>
      </w:r>
      <w:r w:rsidR="003A00FC" w:rsidRPr="003A00FC">
        <w:rPr>
          <w:rFonts w:ascii="Times New Roman" w:hAnsi="Times New Roman" w:cs="Times New Roman"/>
        </w:rPr>
        <w:t xml:space="preserve"> wrap up and discussion</w:t>
      </w:r>
    </w:p>
    <w:p w14:paraId="0555D046" w14:textId="45D41661" w:rsidR="0031375E" w:rsidRDefault="0031375E" w:rsidP="0031375E">
      <w:pPr>
        <w:spacing w:line="240" w:lineRule="auto"/>
        <w:ind w:left="1440" w:hanging="1440"/>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Read: Elizabeth Carolyn Miller’s “Reading in Review” (located under ‘Readings’ on ICON)</w:t>
      </w:r>
    </w:p>
    <w:p w14:paraId="746B5828" w14:textId="0C0F3DAD" w:rsidR="00743A1C" w:rsidRPr="00743A1C" w:rsidRDefault="00743A1C" w:rsidP="0031375E">
      <w:pPr>
        <w:spacing w:line="240" w:lineRule="auto"/>
        <w:ind w:left="1440" w:hanging="1440"/>
        <w:contextualSpacing/>
        <w:rPr>
          <w:rFonts w:ascii="Times New Roman" w:hAnsi="Times New Roman" w:cs="Times New Roman"/>
        </w:rPr>
      </w:pPr>
      <w:r>
        <w:rPr>
          <w:rFonts w:ascii="Times New Roman" w:hAnsi="Times New Roman" w:cs="Times New Roman"/>
        </w:rPr>
        <w:tab/>
        <w:t xml:space="preserve">Read: Laurel Brake’s “Literary Criticism and the Victorian Periodicals” (located under ‘Readings’ on ICON) </w:t>
      </w:r>
    </w:p>
    <w:p w14:paraId="67EC0842" w14:textId="77777777" w:rsidR="006F7C08" w:rsidRDefault="006F7C08" w:rsidP="006F7C08">
      <w:pPr>
        <w:rPr>
          <w:rFonts w:ascii="Times New Roman" w:hAnsi="Times New Roman" w:cs="Times New Roman"/>
          <w:b/>
        </w:rPr>
      </w:pPr>
    </w:p>
    <w:p w14:paraId="79BBDC4B" w14:textId="64A4E3F6" w:rsidR="006F7C08" w:rsidRPr="00C05E14" w:rsidRDefault="00C05E14" w:rsidP="00C05E14">
      <w:pPr>
        <w:pBdr>
          <w:bottom w:val="single" w:sz="12" w:space="1" w:color="auto"/>
        </w:pBdr>
        <w:spacing w:after="0" w:line="240" w:lineRule="auto"/>
        <w:rPr>
          <w:rFonts w:ascii="Times New Roman" w:hAnsi="Times New Roman" w:cs="Times New Roman"/>
          <w:b/>
        </w:rPr>
      </w:pPr>
      <w:r>
        <w:rPr>
          <w:rFonts w:ascii="Times New Roman" w:hAnsi="Times New Roman" w:cs="Times New Roman"/>
          <w:b/>
        </w:rPr>
        <w:t xml:space="preserve">II. </w:t>
      </w:r>
      <w:r>
        <w:rPr>
          <w:rFonts w:ascii="Times New Roman" w:hAnsi="Times New Roman" w:cs="Times New Roman"/>
          <w:b/>
        </w:rPr>
        <w:tab/>
      </w:r>
      <w:r w:rsidR="006F7C08" w:rsidRPr="00C05E14">
        <w:rPr>
          <w:rFonts w:ascii="Times New Roman" w:hAnsi="Times New Roman" w:cs="Times New Roman"/>
          <w:b/>
        </w:rPr>
        <w:t>Literary Reviewing: The Emergence of a Genre</w:t>
      </w:r>
    </w:p>
    <w:p w14:paraId="18976BF7" w14:textId="77777777" w:rsidR="006F7C08" w:rsidRDefault="006F7C08" w:rsidP="003A00FC">
      <w:pPr>
        <w:spacing w:line="240" w:lineRule="auto"/>
        <w:contextualSpacing/>
        <w:rPr>
          <w:rFonts w:ascii="Times New Roman" w:hAnsi="Times New Roman" w:cs="Times New Roman"/>
        </w:rPr>
      </w:pPr>
    </w:p>
    <w:p w14:paraId="704B7AAF" w14:textId="77777777" w:rsidR="009850D8" w:rsidRPr="009850D8" w:rsidRDefault="009850D8" w:rsidP="009850D8">
      <w:pPr>
        <w:spacing w:line="240" w:lineRule="auto"/>
        <w:contextualSpacing/>
        <w:rPr>
          <w:rFonts w:ascii="Times New Roman" w:hAnsi="Times New Roman" w:cs="Times New Roman"/>
          <w:b/>
          <w:bCs/>
        </w:rPr>
      </w:pPr>
      <w:r w:rsidRPr="009850D8">
        <w:rPr>
          <w:rFonts w:ascii="Times New Roman" w:hAnsi="Times New Roman" w:cs="Times New Roman"/>
          <w:b/>
          <w:bCs/>
        </w:rPr>
        <w:t>Week Four</w:t>
      </w:r>
    </w:p>
    <w:p w14:paraId="1AAE7CA5" w14:textId="3B73F4CD" w:rsidR="009850D8" w:rsidRPr="003D532E" w:rsidRDefault="009850D8" w:rsidP="009850D8">
      <w:pPr>
        <w:spacing w:line="240" w:lineRule="auto"/>
        <w:contextualSpacing/>
        <w:rPr>
          <w:rFonts w:ascii="Times New Roman" w:hAnsi="Times New Roman" w:cs="Times New Roman"/>
          <w:i/>
          <w:iCs/>
        </w:rPr>
      </w:pPr>
      <w:r w:rsidRPr="009850D8">
        <w:rPr>
          <w:rFonts w:ascii="Times New Roman" w:hAnsi="Times New Roman" w:cs="Times New Roman"/>
        </w:rPr>
        <w:t xml:space="preserve">T: </w:t>
      </w:r>
      <w:r w:rsidR="003D532E">
        <w:rPr>
          <w:rFonts w:ascii="Times New Roman" w:hAnsi="Times New Roman" w:cs="Times New Roman"/>
        </w:rPr>
        <w:t xml:space="preserve">“Reading in Review”, Elizabeth Carolyn Miller </w:t>
      </w:r>
    </w:p>
    <w:p w14:paraId="15DD8F6C" w14:textId="3EAAA6A6" w:rsidR="009850D8" w:rsidRDefault="009850D8" w:rsidP="009850D8">
      <w:pPr>
        <w:spacing w:line="240" w:lineRule="auto"/>
        <w:contextualSpacing/>
        <w:rPr>
          <w:rFonts w:ascii="Times New Roman" w:hAnsi="Times New Roman" w:cs="Times New Roman"/>
        </w:rPr>
      </w:pPr>
      <w:r w:rsidRPr="009850D8">
        <w:rPr>
          <w:rFonts w:ascii="Times New Roman" w:hAnsi="Times New Roman" w:cs="Times New Roman"/>
        </w:rPr>
        <w:t>Mini-</w:t>
      </w:r>
      <w:r w:rsidR="003D532E">
        <w:rPr>
          <w:rFonts w:ascii="Times New Roman" w:hAnsi="Times New Roman" w:cs="Times New Roman"/>
        </w:rPr>
        <w:t>L</w:t>
      </w:r>
      <w:r w:rsidRPr="009850D8">
        <w:rPr>
          <w:rFonts w:ascii="Times New Roman" w:hAnsi="Times New Roman" w:cs="Times New Roman"/>
        </w:rPr>
        <w:t>ecture</w:t>
      </w:r>
      <w:r w:rsidR="003D532E">
        <w:rPr>
          <w:rFonts w:ascii="Times New Roman" w:hAnsi="Times New Roman" w:cs="Times New Roman"/>
        </w:rPr>
        <w:t>: The Professionalization of Reviewing</w:t>
      </w:r>
    </w:p>
    <w:p w14:paraId="33C7F6D6" w14:textId="41E02D25" w:rsidR="0031375E" w:rsidRDefault="0031375E" w:rsidP="009850D8">
      <w:pPr>
        <w:spacing w:line="240" w:lineRule="auto"/>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 xml:space="preserve"> </w:t>
      </w:r>
      <w:r w:rsidR="00A06598">
        <w:rPr>
          <w:rFonts w:ascii="Times New Roman" w:hAnsi="Times New Roman" w:cs="Times New Roman"/>
        </w:rPr>
        <w:tab/>
      </w:r>
      <w:r>
        <w:rPr>
          <w:rFonts w:ascii="Times New Roman" w:hAnsi="Times New Roman" w:cs="Times New Roman"/>
        </w:rPr>
        <w:t xml:space="preserve">Read </w:t>
      </w:r>
      <w:proofErr w:type="spellStart"/>
      <w:r>
        <w:rPr>
          <w:rFonts w:ascii="Times New Roman" w:hAnsi="Times New Roman" w:cs="Times New Roman"/>
        </w:rPr>
        <w:t>Wilkie</w:t>
      </w:r>
      <w:proofErr w:type="spellEnd"/>
      <w:r>
        <w:rPr>
          <w:rFonts w:ascii="Times New Roman" w:hAnsi="Times New Roman" w:cs="Times New Roman"/>
        </w:rPr>
        <w:t xml:space="preserve"> Collins’s “The Unknown Public” </w:t>
      </w:r>
    </w:p>
    <w:p w14:paraId="5030B8A9" w14:textId="731CF122" w:rsidR="00A06598" w:rsidRPr="000333BB" w:rsidRDefault="00A06598" w:rsidP="000333BB">
      <w:pPr>
        <w:spacing w:line="240" w:lineRule="auto"/>
        <w:ind w:left="1440"/>
        <w:contextualSpacing/>
        <w:rPr>
          <w:rFonts w:ascii="Times New Roman" w:hAnsi="Times New Roman" w:cs="Times New Roman"/>
        </w:rPr>
      </w:pPr>
      <w:r>
        <w:rPr>
          <w:rFonts w:ascii="Times New Roman" w:hAnsi="Times New Roman" w:cs="Times New Roman"/>
        </w:rPr>
        <w:t xml:space="preserve">Read </w:t>
      </w:r>
      <w:r w:rsidR="000333BB">
        <w:rPr>
          <w:rFonts w:ascii="Times New Roman" w:hAnsi="Times New Roman" w:cs="Times New Roman"/>
        </w:rPr>
        <w:t xml:space="preserve">Leah Price’s “Readers Block” from </w:t>
      </w:r>
      <w:r w:rsidR="000333BB">
        <w:rPr>
          <w:rFonts w:ascii="Times New Roman" w:hAnsi="Times New Roman" w:cs="Times New Roman"/>
          <w:i/>
          <w:iCs/>
        </w:rPr>
        <w:t>How to Do Things with Books in Victorian Britain</w:t>
      </w:r>
      <w:r w:rsidR="000333BB">
        <w:rPr>
          <w:rFonts w:ascii="Times New Roman" w:hAnsi="Times New Roman" w:cs="Times New Roman"/>
        </w:rPr>
        <w:t xml:space="preserve"> (located under ‘Readings’ on ICON) </w:t>
      </w:r>
    </w:p>
    <w:p w14:paraId="6FD3DCD3" w14:textId="77777777" w:rsidR="009850D8" w:rsidRPr="009850D8" w:rsidRDefault="009850D8" w:rsidP="009850D8">
      <w:pPr>
        <w:spacing w:line="240" w:lineRule="auto"/>
        <w:contextualSpacing/>
        <w:rPr>
          <w:rFonts w:ascii="Times New Roman" w:hAnsi="Times New Roman" w:cs="Times New Roman"/>
        </w:rPr>
      </w:pPr>
    </w:p>
    <w:p w14:paraId="4E5D9AD0" w14:textId="050B836A" w:rsidR="009850D8" w:rsidRPr="00743A1C" w:rsidRDefault="009850D8" w:rsidP="009850D8">
      <w:pPr>
        <w:spacing w:line="240" w:lineRule="auto"/>
        <w:contextualSpacing/>
        <w:rPr>
          <w:rFonts w:ascii="Times New Roman" w:hAnsi="Times New Roman" w:cs="Times New Roman"/>
        </w:rPr>
      </w:pPr>
      <w:r w:rsidRPr="009850D8">
        <w:rPr>
          <w:rFonts w:ascii="Times New Roman" w:hAnsi="Times New Roman" w:cs="Times New Roman"/>
        </w:rPr>
        <w:t xml:space="preserve">Th: </w:t>
      </w:r>
      <w:r w:rsidR="003D532E">
        <w:rPr>
          <w:rFonts w:ascii="Times New Roman" w:hAnsi="Times New Roman" w:cs="Times New Roman"/>
        </w:rPr>
        <w:t>“The Unknown Public”</w:t>
      </w:r>
      <w:r w:rsidR="00743A1C">
        <w:rPr>
          <w:rFonts w:ascii="Times New Roman" w:hAnsi="Times New Roman" w:cs="Times New Roman"/>
        </w:rPr>
        <w:t xml:space="preserve"> and “Reader’s Block” </w:t>
      </w:r>
    </w:p>
    <w:p w14:paraId="070034EE" w14:textId="3917F542" w:rsidR="00A06598" w:rsidRPr="009850D8" w:rsidRDefault="00830A4A" w:rsidP="009850D8">
      <w:pPr>
        <w:spacing w:line="240" w:lineRule="auto"/>
        <w:contextualSpacing/>
        <w:rPr>
          <w:rFonts w:ascii="Times New Roman" w:hAnsi="Times New Roman" w:cs="Times New Roman"/>
        </w:rPr>
      </w:pPr>
      <w:r>
        <w:rPr>
          <w:rFonts w:ascii="Times New Roman" w:hAnsi="Times New Roman" w:cs="Times New Roman"/>
        </w:rPr>
        <w:t xml:space="preserve">Free Write Activity: </w:t>
      </w:r>
      <w:r w:rsidR="00743A1C">
        <w:rPr>
          <w:rFonts w:ascii="Times New Roman" w:hAnsi="Times New Roman" w:cs="Times New Roman"/>
        </w:rPr>
        <w:t xml:space="preserve">Books as Bridges and </w:t>
      </w:r>
      <w:r w:rsidR="007C0FFA">
        <w:rPr>
          <w:rFonts w:ascii="Times New Roman" w:hAnsi="Times New Roman" w:cs="Times New Roman"/>
        </w:rPr>
        <w:t>Barriers</w:t>
      </w:r>
      <w:r w:rsidR="00967054">
        <w:rPr>
          <w:rFonts w:ascii="Times New Roman" w:hAnsi="Times New Roman" w:cs="Times New Roman"/>
        </w:rPr>
        <w:t xml:space="preserve"> </w:t>
      </w:r>
    </w:p>
    <w:p w14:paraId="7808ED0F" w14:textId="77777777" w:rsidR="009850D8" w:rsidRPr="009850D8" w:rsidRDefault="009850D8" w:rsidP="009850D8">
      <w:pPr>
        <w:spacing w:line="240" w:lineRule="auto"/>
        <w:contextualSpacing/>
        <w:rPr>
          <w:rFonts w:ascii="Times New Roman" w:hAnsi="Times New Roman" w:cs="Times New Roman"/>
        </w:rPr>
      </w:pPr>
      <w:r w:rsidRPr="009850D8">
        <w:rPr>
          <w:rFonts w:ascii="Times New Roman" w:hAnsi="Times New Roman" w:cs="Times New Roman"/>
        </w:rPr>
        <w:t xml:space="preserve"> </w:t>
      </w:r>
    </w:p>
    <w:p w14:paraId="097B4DF1" w14:textId="77777777" w:rsidR="009850D8" w:rsidRPr="008335CC" w:rsidRDefault="009850D8" w:rsidP="009850D8">
      <w:pPr>
        <w:spacing w:line="240" w:lineRule="auto"/>
        <w:contextualSpacing/>
        <w:rPr>
          <w:rFonts w:ascii="Times New Roman" w:hAnsi="Times New Roman" w:cs="Times New Roman"/>
          <w:b/>
          <w:bCs/>
        </w:rPr>
      </w:pPr>
      <w:r w:rsidRPr="008335CC">
        <w:rPr>
          <w:rFonts w:ascii="Times New Roman" w:hAnsi="Times New Roman" w:cs="Times New Roman"/>
          <w:b/>
          <w:bCs/>
        </w:rPr>
        <w:t>Week Five</w:t>
      </w:r>
    </w:p>
    <w:p w14:paraId="066EF0E4" w14:textId="45DB9854" w:rsidR="00EA74C7" w:rsidRDefault="009850D8" w:rsidP="009850D8">
      <w:pPr>
        <w:spacing w:line="240" w:lineRule="auto"/>
        <w:contextualSpacing/>
        <w:rPr>
          <w:rFonts w:ascii="Times New Roman" w:hAnsi="Times New Roman" w:cs="Times New Roman"/>
        </w:rPr>
      </w:pPr>
      <w:r w:rsidRPr="009850D8">
        <w:rPr>
          <w:rFonts w:ascii="Times New Roman" w:hAnsi="Times New Roman" w:cs="Times New Roman"/>
        </w:rPr>
        <w:t xml:space="preserve">T: </w:t>
      </w:r>
      <w:r w:rsidR="005D012F">
        <w:rPr>
          <w:rFonts w:ascii="Times New Roman" w:hAnsi="Times New Roman" w:cs="Times New Roman"/>
        </w:rPr>
        <w:t>Reading</w:t>
      </w:r>
      <w:r w:rsidR="00A05218">
        <w:rPr>
          <w:rFonts w:ascii="Times New Roman" w:hAnsi="Times New Roman" w:cs="Times New Roman"/>
        </w:rPr>
        <w:t xml:space="preserve"> the Archive</w:t>
      </w:r>
      <w:r w:rsidR="005D012F">
        <w:rPr>
          <w:rFonts w:ascii="Times New Roman" w:hAnsi="Times New Roman" w:cs="Times New Roman"/>
        </w:rPr>
        <w:t xml:space="preserve"> </w:t>
      </w:r>
      <w:r w:rsidR="00766E8D">
        <w:rPr>
          <w:rFonts w:ascii="Times New Roman" w:hAnsi="Times New Roman" w:cs="Times New Roman"/>
        </w:rPr>
        <w:t>(Meet in Special Collections)</w:t>
      </w:r>
    </w:p>
    <w:p w14:paraId="47A04EA7" w14:textId="1BB56FB7" w:rsidR="00EA74C7" w:rsidRPr="00EA74C7" w:rsidRDefault="00EA74C7" w:rsidP="00EA74C7">
      <w:pPr>
        <w:spacing w:line="240" w:lineRule="auto"/>
        <w:ind w:left="1440" w:hanging="1440"/>
        <w:contextualSpacing/>
        <w:rPr>
          <w:rFonts w:ascii="Times New Roman" w:hAnsi="Times New Roman" w:cs="Times New Roman"/>
        </w:rPr>
      </w:pPr>
      <w:r w:rsidRPr="00EA74C7">
        <w:rPr>
          <w:rFonts w:ascii="Times New Roman" w:hAnsi="Times New Roman" w:cs="Times New Roman"/>
          <w:u w:val="single"/>
        </w:rPr>
        <w:t>Homework</w:t>
      </w:r>
      <w:r w:rsidRPr="00EA74C7">
        <w:rPr>
          <w:rFonts w:ascii="Times New Roman" w:hAnsi="Times New Roman" w:cs="Times New Roman"/>
        </w:rPr>
        <w:t>:</w:t>
      </w:r>
      <w:r>
        <w:rPr>
          <w:rFonts w:ascii="Times New Roman" w:hAnsi="Times New Roman" w:cs="Times New Roman"/>
        </w:rPr>
        <w:tab/>
      </w:r>
      <w:r w:rsidRPr="00EA74C7">
        <w:rPr>
          <w:rFonts w:ascii="Times New Roman" w:hAnsi="Times New Roman" w:cs="Times New Roman"/>
        </w:rPr>
        <w:t xml:space="preserve">Read Matthew Rubery’s “The Personal Advertisements: Advertisements, Agony Columns, and Sensational Novels of the 1800s” from </w:t>
      </w:r>
      <w:r w:rsidRPr="00EA74C7">
        <w:rPr>
          <w:rFonts w:ascii="Times New Roman" w:hAnsi="Times New Roman" w:cs="Times New Roman"/>
          <w:i/>
          <w:iCs/>
        </w:rPr>
        <w:t xml:space="preserve">The Novelty of Newspapers </w:t>
      </w:r>
      <w:r w:rsidRPr="00EA74C7">
        <w:rPr>
          <w:rFonts w:ascii="Times New Roman" w:hAnsi="Times New Roman" w:cs="Times New Roman"/>
        </w:rPr>
        <w:t>(located under ‘Readings’ on ICON)</w:t>
      </w:r>
    </w:p>
    <w:p w14:paraId="3247329A" w14:textId="706D03DA" w:rsidR="00766E8D" w:rsidRDefault="00766E8D" w:rsidP="009850D8">
      <w:pPr>
        <w:spacing w:line="240" w:lineRule="auto"/>
        <w:contextualSpacing/>
        <w:rPr>
          <w:rFonts w:ascii="Times New Roman" w:hAnsi="Times New Roman" w:cs="Times New Roman"/>
        </w:rPr>
      </w:pPr>
    </w:p>
    <w:p w14:paraId="2139AE18" w14:textId="7D2BBF11" w:rsidR="00766E8D" w:rsidRDefault="00766E8D" w:rsidP="009850D8">
      <w:pPr>
        <w:spacing w:line="240" w:lineRule="auto"/>
        <w:contextualSpacing/>
        <w:rPr>
          <w:rFonts w:ascii="Times New Roman" w:hAnsi="Times New Roman" w:cs="Times New Roman"/>
        </w:rPr>
      </w:pPr>
      <w:r>
        <w:rPr>
          <w:rFonts w:ascii="Times New Roman" w:hAnsi="Times New Roman" w:cs="Times New Roman"/>
        </w:rPr>
        <w:t xml:space="preserve">Th: Reading the Archive (Meet in Special Collections) </w:t>
      </w:r>
    </w:p>
    <w:p w14:paraId="124DE976" w14:textId="727983EC" w:rsidR="00766E8D" w:rsidRPr="00766E8D" w:rsidRDefault="00766E8D" w:rsidP="009850D8">
      <w:pPr>
        <w:spacing w:line="240" w:lineRule="auto"/>
        <w:contextualSpacing/>
        <w:rPr>
          <w:rFonts w:ascii="Times New Roman" w:hAnsi="Times New Roman" w:cs="Times New Roman"/>
        </w:rPr>
      </w:pPr>
      <w:r>
        <w:rPr>
          <w:rFonts w:ascii="Times New Roman" w:hAnsi="Times New Roman" w:cs="Times New Roman"/>
          <w:u w:val="single"/>
        </w:rPr>
        <w:t>Homework:</w:t>
      </w:r>
      <w:r w:rsidR="007A3F3E">
        <w:rPr>
          <w:rFonts w:ascii="Times New Roman" w:hAnsi="Times New Roman" w:cs="Times New Roman"/>
        </w:rPr>
        <w:tab/>
      </w:r>
      <w:r>
        <w:rPr>
          <w:rFonts w:ascii="Times New Roman" w:hAnsi="Times New Roman" w:cs="Times New Roman"/>
        </w:rPr>
        <w:t xml:space="preserve"> Read </w:t>
      </w:r>
      <w:proofErr w:type="gramStart"/>
      <w:r>
        <w:rPr>
          <w:rFonts w:ascii="Times New Roman" w:hAnsi="Times New Roman" w:cs="Times New Roman"/>
          <w:i/>
          <w:iCs/>
        </w:rPr>
        <w:t>The</w:t>
      </w:r>
      <w:proofErr w:type="gramEnd"/>
      <w:r>
        <w:rPr>
          <w:rFonts w:ascii="Times New Roman" w:hAnsi="Times New Roman" w:cs="Times New Roman"/>
          <w:i/>
          <w:iCs/>
        </w:rPr>
        <w:t xml:space="preserve"> Woman in White</w:t>
      </w:r>
      <w:r>
        <w:rPr>
          <w:rFonts w:ascii="Times New Roman" w:hAnsi="Times New Roman" w:cs="Times New Roman"/>
        </w:rPr>
        <w:t xml:space="preserve">, </w:t>
      </w:r>
      <w:r w:rsidR="00B624DF">
        <w:rPr>
          <w:rFonts w:ascii="Times New Roman" w:hAnsi="Times New Roman" w:cs="Times New Roman"/>
        </w:rPr>
        <w:t xml:space="preserve">Numbers 1-6 </w:t>
      </w:r>
    </w:p>
    <w:p w14:paraId="55A3C43F" w14:textId="06AC907D" w:rsidR="00C24112" w:rsidRDefault="00C24112" w:rsidP="003A00FC">
      <w:pPr>
        <w:spacing w:line="240" w:lineRule="auto"/>
        <w:contextualSpacing/>
        <w:rPr>
          <w:rFonts w:ascii="Times New Roman" w:hAnsi="Times New Roman" w:cs="Times New Roman"/>
        </w:rPr>
      </w:pPr>
    </w:p>
    <w:p w14:paraId="665C5FDA" w14:textId="77777777" w:rsidR="00C05E14" w:rsidRDefault="00C05E14" w:rsidP="00C05E14">
      <w:pPr>
        <w:pBdr>
          <w:bottom w:val="single" w:sz="12" w:space="1" w:color="auto"/>
        </w:pBdr>
        <w:spacing w:after="0" w:line="240" w:lineRule="auto"/>
        <w:rPr>
          <w:rFonts w:ascii="Times New Roman" w:hAnsi="Times New Roman" w:cs="Times New Roman"/>
        </w:rPr>
      </w:pPr>
    </w:p>
    <w:p w14:paraId="3DAB48DF" w14:textId="441B4CC1" w:rsidR="008335CC" w:rsidRPr="008335CC" w:rsidRDefault="008335CC" w:rsidP="00C05E14">
      <w:pPr>
        <w:pBdr>
          <w:bottom w:val="single" w:sz="12" w:space="1" w:color="auto"/>
        </w:pBdr>
        <w:spacing w:after="0" w:line="240" w:lineRule="auto"/>
        <w:rPr>
          <w:rFonts w:ascii="Times New Roman" w:hAnsi="Times New Roman" w:cs="Times New Roman"/>
          <w:b/>
        </w:rPr>
      </w:pPr>
      <w:r>
        <w:rPr>
          <w:rFonts w:ascii="Times New Roman" w:hAnsi="Times New Roman" w:cs="Times New Roman"/>
          <w:b/>
        </w:rPr>
        <w:t xml:space="preserve">III. </w:t>
      </w:r>
      <w:r>
        <w:rPr>
          <w:rFonts w:ascii="Times New Roman" w:hAnsi="Times New Roman" w:cs="Times New Roman"/>
          <w:b/>
        </w:rPr>
        <w:tab/>
      </w:r>
      <w:r w:rsidR="004F5C28">
        <w:rPr>
          <w:rFonts w:ascii="Times New Roman" w:hAnsi="Times New Roman" w:cs="Times New Roman"/>
          <w:b/>
        </w:rPr>
        <w:t xml:space="preserve">Defining Taste: Cheap Novels and Cheaper Sensations </w:t>
      </w:r>
    </w:p>
    <w:p w14:paraId="13F5CA9C" w14:textId="77777777" w:rsidR="00426316" w:rsidRPr="009850D8" w:rsidRDefault="00426316" w:rsidP="00426316">
      <w:pPr>
        <w:spacing w:line="240" w:lineRule="auto"/>
        <w:contextualSpacing/>
        <w:rPr>
          <w:rFonts w:ascii="Times New Roman" w:hAnsi="Times New Roman" w:cs="Times New Roman"/>
        </w:rPr>
      </w:pPr>
    </w:p>
    <w:p w14:paraId="576A7CAA" w14:textId="77777777" w:rsidR="00426316" w:rsidRPr="008335CC" w:rsidRDefault="00426316" w:rsidP="00426316">
      <w:pPr>
        <w:spacing w:line="240" w:lineRule="auto"/>
        <w:contextualSpacing/>
        <w:rPr>
          <w:rFonts w:ascii="Times New Roman" w:hAnsi="Times New Roman" w:cs="Times New Roman"/>
          <w:b/>
          <w:bCs/>
        </w:rPr>
      </w:pPr>
      <w:r w:rsidRPr="008335CC">
        <w:rPr>
          <w:rFonts w:ascii="Times New Roman" w:hAnsi="Times New Roman" w:cs="Times New Roman"/>
          <w:b/>
          <w:bCs/>
        </w:rPr>
        <w:t>Week Six</w:t>
      </w:r>
    </w:p>
    <w:p w14:paraId="7FD07BFB" w14:textId="77C1F165" w:rsidR="00426316" w:rsidRPr="009850D8" w:rsidRDefault="00426316" w:rsidP="00A05218">
      <w:pPr>
        <w:spacing w:line="240" w:lineRule="auto"/>
        <w:contextualSpacing/>
        <w:rPr>
          <w:rFonts w:ascii="Times New Roman" w:hAnsi="Times New Roman" w:cs="Times New Roman"/>
        </w:rPr>
      </w:pPr>
      <w:r w:rsidRPr="009850D8">
        <w:rPr>
          <w:rFonts w:ascii="Times New Roman" w:hAnsi="Times New Roman" w:cs="Times New Roman"/>
        </w:rPr>
        <w:t xml:space="preserve">T: </w:t>
      </w:r>
      <w:r w:rsidR="00A05218">
        <w:rPr>
          <w:rFonts w:ascii="Times New Roman" w:hAnsi="Times New Roman" w:cs="Times New Roman"/>
        </w:rPr>
        <w:t xml:space="preserve">Mini-Lecture: Melodrama and the Sensation Novel </w:t>
      </w:r>
    </w:p>
    <w:p w14:paraId="5BF7112F" w14:textId="76A2EA00" w:rsidR="00AE5DF7" w:rsidRDefault="00BE2843" w:rsidP="00426316">
      <w:pPr>
        <w:spacing w:line="240" w:lineRule="auto"/>
        <w:contextualSpacing/>
        <w:rPr>
          <w:rFonts w:ascii="Times New Roman" w:hAnsi="Times New Roman" w:cs="Times New Roman"/>
        </w:rPr>
      </w:pPr>
      <w:r>
        <w:rPr>
          <w:rFonts w:ascii="Times New Roman" w:hAnsi="Times New Roman" w:cs="Times New Roman"/>
        </w:rPr>
        <w:t xml:space="preserve">Activity: Sensation in </w:t>
      </w:r>
      <w:r w:rsidR="005D012F">
        <w:rPr>
          <w:rFonts w:ascii="Times New Roman" w:hAnsi="Times New Roman" w:cs="Times New Roman"/>
        </w:rPr>
        <w:t xml:space="preserve">Contemporary News </w:t>
      </w:r>
    </w:p>
    <w:p w14:paraId="7C313EE5" w14:textId="47FCC014" w:rsidR="00426316" w:rsidRDefault="007A3F3E" w:rsidP="00426316">
      <w:pPr>
        <w:spacing w:line="240" w:lineRule="auto"/>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 xml:space="preserve">Read </w:t>
      </w:r>
      <w:proofErr w:type="gramStart"/>
      <w:r>
        <w:rPr>
          <w:rFonts w:ascii="Times New Roman" w:hAnsi="Times New Roman" w:cs="Times New Roman"/>
          <w:i/>
          <w:iCs/>
        </w:rPr>
        <w:t>The</w:t>
      </w:r>
      <w:proofErr w:type="gramEnd"/>
      <w:r>
        <w:rPr>
          <w:rFonts w:ascii="Times New Roman" w:hAnsi="Times New Roman" w:cs="Times New Roman"/>
          <w:i/>
          <w:iCs/>
        </w:rPr>
        <w:t xml:space="preserve"> Woman in White</w:t>
      </w:r>
      <w:r>
        <w:rPr>
          <w:rFonts w:ascii="Times New Roman" w:hAnsi="Times New Roman" w:cs="Times New Roman"/>
        </w:rPr>
        <w:t xml:space="preserve">, </w:t>
      </w:r>
      <w:r w:rsidR="00B624DF">
        <w:rPr>
          <w:rFonts w:ascii="Times New Roman" w:hAnsi="Times New Roman" w:cs="Times New Roman"/>
        </w:rPr>
        <w:t>Numbers 7-14</w:t>
      </w:r>
    </w:p>
    <w:p w14:paraId="5CB63673" w14:textId="3EFD2058" w:rsidR="00AE5DF7" w:rsidRPr="00AE5DF7" w:rsidRDefault="00AE5DF7" w:rsidP="00426316">
      <w:pPr>
        <w:spacing w:line="240" w:lineRule="auto"/>
        <w:contextualSpacing/>
        <w:rPr>
          <w:rFonts w:ascii="Times New Roman" w:hAnsi="Times New Roman" w:cs="Times New Roman"/>
        </w:rPr>
      </w:pPr>
      <w:r>
        <w:rPr>
          <w:rFonts w:ascii="Times New Roman" w:hAnsi="Times New Roman" w:cs="Times New Roman"/>
          <w:u w:val="single"/>
        </w:rPr>
        <w:t>Due:</w:t>
      </w:r>
      <w:r>
        <w:rPr>
          <w:rFonts w:ascii="Times New Roman" w:hAnsi="Times New Roman" w:cs="Times New Roman"/>
        </w:rPr>
        <w:tab/>
      </w:r>
      <w:r>
        <w:rPr>
          <w:rFonts w:ascii="Times New Roman" w:hAnsi="Times New Roman" w:cs="Times New Roman"/>
        </w:rPr>
        <w:tab/>
        <w:t xml:space="preserve">Reading in Review </w:t>
      </w:r>
      <w:r w:rsidR="001C3BED">
        <w:rPr>
          <w:rFonts w:ascii="Times New Roman" w:hAnsi="Times New Roman" w:cs="Times New Roman"/>
        </w:rPr>
        <w:t xml:space="preserve">Project </w:t>
      </w:r>
      <w:r>
        <w:rPr>
          <w:rFonts w:ascii="Times New Roman" w:hAnsi="Times New Roman" w:cs="Times New Roman"/>
        </w:rPr>
        <w:t xml:space="preserve">  </w:t>
      </w:r>
    </w:p>
    <w:p w14:paraId="2CA9F885" w14:textId="77777777" w:rsidR="00426316" w:rsidRPr="009850D8" w:rsidRDefault="00426316" w:rsidP="00426316">
      <w:pPr>
        <w:spacing w:line="240" w:lineRule="auto"/>
        <w:contextualSpacing/>
        <w:rPr>
          <w:rFonts w:ascii="Times New Roman" w:hAnsi="Times New Roman" w:cs="Times New Roman"/>
        </w:rPr>
      </w:pPr>
    </w:p>
    <w:p w14:paraId="56FFA15E" w14:textId="77777777" w:rsidR="004F5C28" w:rsidRPr="004F5C28" w:rsidRDefault="004F5C28" w:rsidP="004F5C28">
      <w:pPr>
        <w:spacing w:after="0"/>
        <w:rPr>
          <w:rFonts w:ascii="Times New Roman" w:hAnsi="Times New Roman" w:cs="Times New Roman"/>
          <w:b/>
        </w:rPr>
      </w:pPr>
      <w:r w:rsidRPr="004F5C28">
        <w:rPr>
          <w:rFonts w:ascii="Times New Roman" w:hAnsi="Times New Roman" w:cs="Times New Roman"/>
          <w:b/>
        </w:rPr>
        <w:t>Week Seven</w:t>
      </w:r>
    </w:p>
    <w:p w14:paraId="3DB3F331" w14:textId="656FC443" w:rsidR="00D26DA3" w:rsidRPr="00D26DA3" w:rsidRDefault="004F5C28" w:rsidP="004F5C28">
      <w:pPr>
        <w:spacing w:after="0"/>
        <w:rPr>
          <w:rFonts w:ascii="Times New Roman" w:hAnsi="Times New Roman" w:cs="Times New Roman"/>
        </w:rPr>
      </w:pPr>
      <w:r w:rsidRPr="004F5C28">
        <w:rPr>
          <w:rFonts w:ascii="Times New Roman" w:hAnsi="Times New Roman" w:cs="Times New Roman"/>
        </w:rPr>
        <w:t xml:space="preserve">T: </w:t>
      </w:r>
      <w:r w:rsidR="00D26DA3">
        <w:rPr>
          <w:rFonts w:ascii="Times New Roman" w:hAnsi="Times New Roman" w:cs="Times New Roman"/>
        </w:rPr>
        <w:t xml:space="preserve">Collins, </w:t>
      </w:r>
      <w:r w:rsidR="00D26DA3">
        <w:rPr>
          <w:rFonts w:ascii="Times New Roman" w:hAnsi="Times New Roman" w:cs="Times New Roman"/>
          <w:i/>
          <w:iCs/>
        </w:rPr>
        <w:t>The Woman in White</w:t>
      </w:r>
    </w:p>
    <w:p w14:paraId="1EE1EB3A" w14:textId="0BC92140" w:rsidR="004F5C28" w:rsidRDefault="004F5C28" w:rsidP="004F5C28">
      <w:pPr>
        <w:spacing w:after="0"/>
        <w:rPr>
          <w:rFonts w:ascii="Times New Roman" w:hAnsi="Times New Roman" w:cs="Times New Roman"/>
          <w:i/>
          <w:iCs/>
        </w:rPr>
      </w:pPr>
      <w:r w:rsidRPr="004F5C28">
        <w:rPr>
          <w:rFonts w:ascii="Times New Roman" w:hAnsi="Times New Roman" w:cs="Times New Roman"/>
        </w:rPr>
        <w:t xml:space="preserve">Mini-Lecture: </w:t>
      </w:r>
      <w:r w:rsidR="00D26DA3">
        <w:rPr>
          <w:rFonts w:ascii="Times New Roman" w:hAnsi="Times New Roman" w:cs="Times New Roman"/>
        </w:rPr>
        <w:t xml:space="preserve">Introducing </w:t>
      </w:r>
      <w:proofErr w:type="spellStart"/>
      <w:r w:rsidR="00D26DA3">
        <w:rPr>
          <w:rFonts w:ascii="Times New Roman" w:hAnsi="Times New Roman" w:cs="Times New Roman"/>
        </w:rPr>
        <w:t>Wilkie</w:t>
      </w:r>
      <w:proofErr w:type="spellEnd"/>
      <w:r w:rsidR="00D26DA3">
        <w:rPr>
          <w:rFonts w:ascii="Times New Roman" w:hAnsi="Times New Roman" w:cs="Times New Roman"/>
        </w:rPr>
        <w:t xml:space="preserve"> Collins and </w:t>
      </w:r>
      <w:r w:rsidR="00D26DA3">
        <w:rPr>
          <w:rFonts w:ascii="Times New Roman" w:hAnsi="Times New Roman" w:cs="Times New Roman"/>
          <w:i/>
          <w:iCs/>
        </w:rPr>
        <w:t xml:space="preserve">The Woman in White </w:t>
      </w:r>
    </w:p>
    <w:p w14:paraId="616DFC83" w14:textId="2A3571A8" w:rsidR="00B624DF" w:rsidRDefault="00B624DF" w:rsidP="00B624DF">
      <w:pPr>
        <w:spacing w:line="240" w:lineRule="auto"/>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 xml:space="preserve">Read </w:t>
      </w:r>
      <w:proofErr w:type="gramStart"/>
      <w:r>
        <w:rPr>
          <w:rFonts w:ascii="Times New Roman" w:hAnsi="Times New Roman" w:cs="Times New Roman"/>
          <w:i/>
          <w:iCs/>
        </w:rPr>
        <w:t>The</w:t>
      </w:r>
      <w:proofErr w:type="gramEnd"/>
      <w:r>
        <w:rPr>
          <w:rFonts w:ascii="Times New Roman" w:hAnsi="Times New Roman" w:cs="Times New Roman"/>
          <w:i/>
          <w:iCs/>
        </w:rPr>
        <w:t xml:space="preserve"> Woman in White</w:t>
      </w:r>
      <w:r>
        <w:rPr>
          <w:rFonts w:ascii="Times New Roman" w:hAnsi="Times New Roman" w:cs="Times New Roman"/>
        </w:rPr>
        <w:t xml:space="preserve">, Numbers </w:t>
      </w:r>
      <w:r>
        <w:rPr>
          <w:rFonts w:ascii="Times New Roman" w:hAnsi="Times New Roman" w:cs="Times New Roman"/>
        </w:rPr>
        <w:t xml:space="preserve">15-21 </w:t>
      </w:r>
    </w:p>
    <w:p w14:paraId="5C09C904" w14:textId="77777777" w:rsidR="004F5C28" w:rsidRPr="004F5C28" w:rsidRDefault="004F5C28" w:rsidP="004F5C28">
      <w:pPr>
        <w:spacing w:after="0"/>
        <w:rPr>
          <w:rFonts w:ascii="Times New Roman" w:hAnsi="Times New Roman" w:cs="Times New Roman"/>
        </w:rPr>
      </w:pPr>
    </w:p>
    <w:p w14:paraId="028C2B84" w14:textId="6912A91C" w:rsidR="00427695" w:rsidRDefault="004F5C28" w:rsidP="004F5C28">
      <w:pPr>
        <w:spacing w:after="0"/>
        <w:rPr>
          <w:rFonts w:ascii="Times New Roman" w:hAnsi="Times New Roman" w:cs="Times New Roman"/>
        </w:rPr>
      </w:pPr>
      <w:r w:rsidRPr="004F5C28">
        <w:rPr>
          <w:rFonts w:ascii="Times New Roman" w:hAnsi="Times New Roman" w:cs="Times New Roman"/>
        </w:rPr>
        <w:t xml:space="preserve">Th: </w:t>
      </w:r>
      <w:r w:rsidR="00B624DF">
        <w:rPr>
          <w:rFonts w:ascii="Times New Roman" w:hAnsi="Times New Roman" w:cs="Times New Roman"/>
          <w:i/>
          <w:iCs/>
        </w:rPr>
        <w:t xml:space="preserve">The Woman in White </w:t>
      </w:r>
    </w:p>
    <w:p w14:paraId="6265A3D0" w14:textId="3EAC0CE1" w:rsidR="004F5C28" w:rsidRDefault="00B624DF" w:rsidP="00B624DF">
      <w:pPr>
        <w:spacing w:line="240" w:lineRule="auto"/>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 xml:space="preserve">Read </w:t>
      </w:r>
      <w:proofErr w:type="gramStart"/>
      <w:r>
        <w:rPr>
          <w:rFonts w:ascii="Times New Roman" w:hAnsi="Times New Roman" w:cs="Times New Roman"/>
          <w:i/>
          <w:iCs/>
        </w:rPr>
        <w:t>The</w:t>
      </w:r>
      <w:proofErr w:type="gramEnd"/>
      <w:r>
        <w:rPr>
          <w:rFonts w:ascii="Times New Roman" w:hAnsi="Times New Roman" w:cs="Times New Roman"/>
          <w:i/>
          <w:iCs/>
        </w:rPr>
        <w:t xml:space="preserve"> Woman in White</w:t>
      </w:r>
      <w:r>
        <w:rPr>
          <w:rFonts w:ascii="Times New Roman" w:hAnsi="Times New Roman" w:cs="Times New Roman"/>
        </w:rPr>
        <w:t xml:space="preserve">, Numbers </w:t>
      </w:r>
      <w:r>
        <w:rPr>
          <w:rFonts w:ascii="Times New Roman" w:hAnsi="Times New Roman" w:cs="Times New Roman"/>
        </w:rPr>
        <w:t>22-28</w:t>
      </w:r>
    </w:p>
    <w:p w14:paraId="6976EAA7" w14:textId="2F6C5F9B" w:rsidR="00F62AD1" w:rsidRPr="00B624DF" w:rsidRDefault="00F62AD1" w:rsidP="00F62AD1">
      <w:pPr>
        <w:spacing w:line="240" w:lineRule="auto"/>
        <w:ind w:left="1440"/>
        <w:contextualSpacing/>
        <w:rPr>
          <w:rFonts w:ascii="Times New Roman" w:hAnsi="Times New Roman" w:cs="Times New Roman"/>
        </w:rPr>
      </w:pPr>
      <w:r>
        <w:rPr>
          <w:rFonts w:ascii="Times New Roman" w:hAnsi="Times New Roman" w:cs="Times New Roman"/>
        </w:rPr>
        <w:t xml:space="preserve">Read Kate Flint’s “Traveling Readers” from </w:t>
      </w:r>
      <w:r>
        <w:rPr>
          <w:rFonts w:ascii="Times New Roman" w:hAnsi="Times New Roman" w:cs="Times New Roman"/>
          <w:i/>
          <w:iCs/>
        </w:rPr>
        <w:t xml:space="preserve">The Feeling of Reading </w:t>
      </w:r>
      <w:r>
        <w:rPr>
          <w:rFonts w:ascii="Times New Roman" w:hAnsi="Times New Roman" w:cs="Times New Roman"/>
        </w:rPr>
        <w:t xml:space="preserve">(located under ‘Readings’ on ICON) </w:t>
      </w:r>
    </w:p>
    <w:p w14:paraId="704A4C49" w14:textId="77777777" w:rsidR="004F5C28" w:rsidRPr="004F5C28" w:rsidRDefault="004F5C28" w:rsidP="004F5C28">
      <w:pPr>
        <w:spacing w:after="0"/>
        <w:rPr>
          <w:rFonts w:ascii="Times New Roman" w:hAnsi="Times New Roman" w:cs="Times New Roman"/>
        </w:rPr>
      </w:pPr>
    </w:p>
    <w:p w14:paraId="6D5D71AC" w14:textId="77777777" w:rsidR="004F5C28" w:rsidRPr="004F5C28" w:rsidRDefault="004F5C28" w:rsidP="004F5C28">
      <w:pPr>
        <w:spacing w:after="0"/>
        <w:rPr>
          <w:rFonts w:ascii="Times New Roman" w:hAnsi="Times New Roman" w:cs="Times New Roman"/>
          <w:b/>
        </w:rPr>
      </w:pPr>
      <w:r w:rsidRPr="004F5C28">
        <w:rPr>
          <w:rFonts w:ascii="Times New Roman" w:hAnsi="Times New Roman" w:cs="Times New Roman"/>
          <w:b/>
        </w:rPr>
        <w:t>Week Eight</w:t>
      </w:r>
    </w:p>
    <w:p w14:paraId="36E54F8F" w14:textId="2EDCB779" w:rsidR="005D012F" w:rsidRDefault="004F5C28" w:rsidP="004F5C28">
      <w:pPr>
        <w:spacing w:after="0"/>
        <w:rPr>
          <w:rFonts w:ascii="Times New Roman" w:hAnsi="Times New Roman" w:cs="Times New Roman"/>
        </w:rPr>
      </w:pPr>
      <w:r w:rsidRPr="004F5C28">
        <w:rPr>
          <w:rFonts w:ascii="Times New Roman" w:hAnsi="Times New Roman" w:cs="Times New Roman"/>
        </w:rPr>
        <w:t xml:space="preserve">T: </w:t>
      </w:r>
      <w:r w:rsidR="00427695">
        <w:rPr>
          <w:rFonts w:ascii="Times New Roman" w:hAnsi="Times New Roman" w:cs="Times New Roman"/>
          <w:i/>
          <w:iCs/>
        </w:rPr>
        <w:t>The Woman in White</w:t>
      </w:r>
      <w:r w:rsidR="00427695">
        <w:rPr>
          <w:rFonts w:ascii="Times New Roman" w:hAnsi="Times New Roman" w:cs="Times New Roman"/>
        </w:rPr>
        <w:t xml:space="preserve"> </w:t>
      </w:r>
    </w:p>
    <w:p w14:paraId="3402B67C" w14:textId="54E9FC13" w:rsidR="000F1693" w:rsidRDefault="000F1693" w:rsidP="004F5C28">
      <w:pPr>
        <w:spacing w:after="0"/>
        <w:rPr>
          <w:rFonts w:ascii="Times New Roman" w:hAnsi="Times New Roman" w:cs="Times New Roman"/>
        </w:rPr>
      </w:pPr>
      <w:r>
        <w:rPr>
          <w:rFonts w:ascii="Times New Roman" w:hAnsi="Times New Roman" w:cs="Times New Roman"/>
        </w:rPr>
        <w:t xml:space="preserve">Mini-Lecture: The Victorian Railway in the Public Imagination </w:t>
      </w:r>
    </w:p>
    <w:p w14:paraId="2F78584B" w14:textId="6692F563" w:rsidR="00B624DF" w:rsidRPr="00CB1DBC" w:rsidRDefault="00CB1DBC" w:rsidP="004F5C28">
      <w:pPr>
        <w:spacing w:after="0"/>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 xml:space="preserve">Read </w:t>
      </w:r>
      <w:proofErr w:type="gramStart"/>
      <w:r>
        <w:rPr>
          <w:rFonts w:ascii="Times New Roman" w:hAnsi="Times New Roman" w:cs="Times New Roman"/>
          <w:i/>
          <w:iCs/>
        </w:rPr>
        <w:t>The</w:t>
      </w:r>
      <w:proofErr w:type="gramEnd"/>
      <w:r>
        <w:rPr>
          <w:rFonts w:ascii="Times New Roman" w:hAnsi="Times New Roman" w:cs="Times New Roman"/>
          <w:i/>
          <w:iCs/>
        </w:rPr>
        <w:t xml:space="preserve"> Woman in White</w:t>
      </w:r>
      <w:r>
        <w:rPr>
          <w:rFonts w:ascii="Times New Roman" w:hAnsi="Times New Roman" w:cs="Times New Roman"/>
        </w:rPr>
        <w:t>, Numbers 29-35</w:t>
      </w:r>
    </w:p>
    <w:p w14:paraId="6D5F1DAA" w14:textId="77777777" w:rsidR="004F5C28" w:rsidRPr="004F5C28" w:rsidRDefault="004F5C28" w:rsidP="004F5C28">
      <w:pPr>
        <w:spacing w:after="0"/>
        <w:rPr>
          <w:rFonts w:ascii="Times New Roman" w:hAnsi="Times New Roman" w:cs="Times New Roman"/>
          <w:u w:val="single"/>
        </w:rPr>
      </w:pPr>
    </w:p>
    <w:p w14:paraId="7501F6D2" w14:textId="66D2425F" w:rsidR="004F5C28" w:rsidRDefault="004F5C28" w:rsidP="004F5C28">
      <w:pPr>
        <w:spacing w:after="0"/>
        <w:rPr>
          <w:rFonts w:ascii="Times New Roman" w:hAnsi="Times New Roman" w:cs="Times New Roman"/>
        </w:rPr>
      </w:pPr>
      <w:r w:rsidRPr="004F5C28">
        <w:rPr>
          <w:rFonts w:ascii="Times New Roman" w:hAnsi="Times New Roman" w:cs="Times New Roman"/>
        </w:rPr>
        <w:t>Th:</w:t>
      </w:r>
      <w:r w:rsidR="00427695">
        <w:rPr>
          <w:rFonts w:ascii="Times New Roman" w:hAnsi="Times New Roman" w:cs="Times New Roman"/>
        </w:rPr>
        <w:t xml:space="preserve"> </w:t>
      </w:r>
      <w:r w:rsidR="00427695">
        <w:rPr>
          <w:rFonts w:ascii="Times New Roman" w:hAnsi="Times New Roman" w:cs="Times New Roman"/>
          <w:i/>
          <w:iCs/>
        </w:rPr>
        <w:t>The Woman in White</w:t>
      </w:r>
    </w:p>
    <w:p w14:paraId="6E010546" w14:textId="3C106394" w:rsidR="00F62AD1" w:rsidRPr="00BB728B" w:rsidRDefault="00CB1DBC" w:rsidP="004F5C28">
      <w:pPr>
        <w:spacing w:after="0"/>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 xml:space="preserve">Read </w:t>
      </w:r>
      <w:proofErr w:type="gramStart"/>
      <w:r>
        <w:rPr>
          <w:rFonts w:ascii="Times New Roman" w:hAnsi="Times New Roman" w:cs="Times New Roman"/>
          <w:i/>
          <w:iCs/>
        </w:rPr>
        <w:t>The</w:t>
      </w:r>
      <w:proofErr w:type="gramEnd"/>
      <w:r>
        <w:rPr>
          <w:rFonts w:ascii="Times New Roman" w:hAnsi="Times New Roman" w:cs="Times New Roman"/>
          <w:i/>
          <w:iCs/>
        </w:rPr>
        <w:t xml:space="preserve"> Woman in White</w:t>
      </w:r>
      <w:r>
        <w:rPr>
          <w:rFonts w:ascii="Times New Roman" w:hAnsi="Times New Roman" w:cs="Times New Roman"/>
        </w:rPr>
        <w:t>, Numbers 36-40</w:t>
      </w:r>
    </w:p>
    <w:p w14:paraId="0EEB3874" w14:textId="376C1CB0" w:rsidR="004F5C28" w:rsidRDefault="00CB1DBC" w:rsidP="00AE48E1">
      <w:pPr>
        <w:spacing w:after="0"/>
        <w:rPr>
          <w:rFonts w:ascii="Times New Roman" w:hAnsi="Times New Roman" w:cs="Times New Roman"/>
          <w:bCs/>
        </w:rPr>
      </w:pPr>
      <w:r w:rsidRPr="00CB1DBC">
        <w:rPr>
          <w:rFonts w:ascii="Times New Roman" w:hAnsi="Times New Roman" w:cs="Times New Roman"/>
          <w:bCs/>
          <w:u w:val="single"/>
        </w:rPr>
        <w:t>Due:</w:t>
      </w:r>
      <w:r w:rsidRPr="00CB1DBC">
        <w:rPr>
          <w:rFonts w:ascii="Times New Roman" w:hAnsi="Times New Roman" w:cs="Times New Roman"/>
          <w:bCs/>
        </w:rPr>
        <w:t xml:space="preserve"> </w:t>
      </w:r>
      <w:r w:rsidR="001C3BED">
        <w:rPr>
          <w:rFonts w:ascii="Times New Roman" w:hAnsi="Times New Roman" w:cs="Times New Roman"/>
          <w:bCs/>
        </w:rPr>
        <w:tab/>
      </w:r>
      <w:r w:rsidR="001C3BED">
        <w:rPr>
          <w:rFonts w:ascii="Times New Roman" w:hAnsi="Times New Roman" w:cs="Times New Roman"/>
          <w:bCs/>
        </w:rPr>
        <w:tab/>
      </w:r>
      <w:r w:rsidR="004F5C28" w:rsidRPr="00CB1DBC">
        <w:rPr>
          <w:rFonts w:ascii="Times New Roman" w:hAnsi="Times New Roman" w:cs="Times New Roman"/>
          <w:bCs/>
        </w:rPr>
        <w:t xml:space="preserve">Close Reading Paper </w:t>
      </w:r>
    </w:p>
    <w:p w14:paraId="1898D5F4" w14:textId="77777777" w:rsidR="00AE48E1" w:rsidRPr="00AE48E1" w:rsidRDefault="00AE48E1" w:rsidP="00AE48E1">
      <w:pPr>
        <w:spacing w:after="0"/>
        <w:rPr>
          <w:rFonts w:ascii="Times New Roman" w:hAnsi="Times New Roman" w:cs="Times New Roman"/>
          <w:bCs/>
        </w:rPr>
      </w:pPr>
    </w:p>
    <w:p w14:paraId="7400A142" w14:textId="5F2F1CE6" w:rsidR="00427695" w:rsidRDefault="00427695" w:rsidP="00427695">
      <w:pPr>
        <w:spacing w:line="240" w:lineRule="auto"/>
        <w:contextualSpacing/>
        <w:rPr>
          <w:rFonts w:ascii="Times New Roman" w:hAnsi="Times New Roman" w:cs="Times New Roman"/>
          <w:b/>
        </w:rPr>
      </w:pPr>
      <w:r w:rsidRPr="00DA37CF">
        <w:rPr>
          <w:rFonts w:ascii="Times New Roman" w:hAnsi="Times New Roman" w:cs="Times New Roman"/>
          <w:b/>
        </w:rPr>
        <w:t>Week Nine</w:t>
      </w:r>
    </w:p>
    <w:p w14:paraId="2D749D04" w14:textId="5EB48373" w:rsidR="00427695" w:rsidRPr="00DA37CF" w:rsidRDefault="00427695" w:rsidP="00427695">
      <w:pPr>
        <w:spacing w:line="240" w:lineRule="auto"/>
        <w:contextualSpacing/>
        <w:rPr>
          <w:rFonts w:ascii="Times New Roman" w:hAnsi="Times New Roman" w:cs="Times New Roman"/>
          <w:bCs/>
        </w:rPr>
      </w:pPr>
      <w:r>
        <w:rPr>
          <w:rFonts w:ascii="Times New Roman" w:hAnsi="Times New Roman" w:cs="Times New Roman"/>
          <w:bCs/>
        </w:rPr>
        <w:lastRenderedPageBreak/>
        <w:t xml:space="preserve">T: </w:t>
      </w:r>
      <w:r>
        <w:rPr>
          <w:rFonts w:ascii="Times New Roman" w:hAnsi="Times New Roman" w:cs="Times New Roman"/>
          <w:bCs/>
          <w:i/>
          <w:iCs/>
        </w:rPr>
        <w:t>The Woman in White</w:t>
      </w:r>
      <w:r>
        <w:rPr>
          <w:rFonts w:ascii="Times New Roman" w:hAnsi="Times New Roman" w:cs="Times New Roman"/>
          <w:bCs/>
        </w:rPr>
        <w:t xml:space="preserve"> </w:t>
      </w:r>
    </w:p>
    <w:p w14:paraId="7FAF74E0" w14:textId="00E7FBD3" w:rsidR="00427695" w:rsidRPr="00DA37CF" w:rsidRDefault="00AE48E1" w:rsidP="00427695">
      <w:pPr>
        <w:spacing w:line="240" w:lineRule="auto"/>
        <w:contextualSpacing/>
        <w:rPr>
          <w:rFonts w:ascii="Times New Roman" w:hAnsi="Times New Roman" w:cs="Times New Roman"/>
        </w:rPr>
      </w:pPr>
      <w:r w:rsidRPr="00B901AF">
        <w:rPr>
          <w:rFonts w:ascii="Times New Roman" w:hAnsi="Times New Roman" w:cs="Times New Roman"/>
          <w:u w:val="single"/>
        </w:rPr>
        <w:t>Homework</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Read Margaret Oliphant’s “Sensation Novels”</w:t>
      </w:r>
    </w:p>
    <w:p w14:paraId="38E2ED22" w14:textId="77777777" w:rsidR="00427695" w:rsidRPr="00DA37CF" w:rsidRDefault="00427695" w:rsidP="00427695">
      <w:pPr>
        <w:spacing w:line="240" w:lineRule="auto"/>
        <w:contextualSpacing/>
        <w:rPr>
          <w:rFonts w:ascii="Times New Roman" w:hAnsi="Times New Roman" w:cs="Times New Roman"/>
        </w:rPr>
      </w:pPr>
    </w:p>
    <w:p w14:paraId="3727C2E7" w14:textId="6031BED6" w:rsidR="00C05E14" w:rsidRDefault="00427695" w:rsidP="00967054">
      <w:pPr>
        <w:spacing w:line="240" w:lineRule="auto"/>
        <w:contextualSpacing/>
        <w:rPr>
          <w:rFonts w:ascii="Times New Roman" w:hAnsi="Times New Roman" w:cs="Times New Roman"/>
        </w:rPr>
      </w:pPr>
      <w:r w:rsidRPr="00DA37CF">
        <w:rPr>
          <w:rFonts w:ascii="Times New Roman" w:hAnsi="Times New Roman" w:cs="Times New Roman"/>
        </w:rPr>
        <w:t xml:space="preserve">Th: </w:t>
      </w:r>
      <w:r w:rsidR="00BE139E">
        <w:rPr>
          <w:rFonts w:ascii="Times New Roman" w:hAnsi="Times New Roman" w:cs="Times New Roman"/>
        </w:rPr>
        <w:t xml:space="preserve">Margaret Oliphant’s </w:t>
      </w:r>
      <w:r w:rsidR="00AE48E1">
        <w:rPr>
          <w:rFonts w:ascii="Times New Roman" w:hAnsi="Times New Roman" w:cs="Times New Roman"/>
        </w:rPr>
        <w:t>“Sensation Novels”</w:t>
      </w:r>
      <w:r w:rsidR="00DD69F4">
        <w:rPr>
          <w:rFonts w:ascii="Times New Roman" w:hAnsi="Times New Roman" w:cs="Times New Roman"/>
        </w:rPr>
        <w:t xml:space="preserve"> </w:t>
      </w:r>
    </w:p>
    <w:p w14:paraId="7B3B9B5C" w14:textId="1630EF42" w:rsidR="00967054" w:rsidRDefault="00967054" w:rsidP="00967054">
      <w:pPr>
        <w:spacing w:line="240" w:lineRule="auto"/>
        <w:contextualSpacing/>
        <w:rPr>
          <w:rFonts w:ascii="Times New Roman" w:hAnsi="Times New Roman" w:cs="Times New Roman"/>
        </w:rPr>
      </w:pPr>
      <w:r>
        <w:rPr>
          <w:rFonts w:ascii="Times New Roman" w:hAnsi="Times New Roman" w:cs="Times New Roman"/>
        </w:rPr>
        <w:t>Discussion and Wrap Up</w:t>
      </w:r>
    </w:p>
    <w:p w14:paraId="1271168A" w14:textId="77777777" w:rsidR="00967054" w:rsidRDefault="00967054" w:rsidP="00967054">
      <w:pPr>
        <w:spacing w:line="240" w:lineRule="auto"/>
        <w:contextualSpacing/>
        <w:rPr>
          <w:rFonts w:ascii="Times New Roman" w:hAnsi="Times New Roman" w:cs="Times New Roman"/>
        </w:rPr>
      </w:pPr>
    </w:p>
    <w:p w14:paraId="5647C78D" w14:textId="1733BEB4" w:rsidR="004F7EDC" w:rsidRDefault="004F7EDC" w:rsidP="00C05E14">
      <w:pPr>
        <w:pBdr>
          <w:bottom w:val="single" w:sz="12" w:space="1" w:color="auto"/>
        </w:pBdr>
        <w:spacing w:after="0" w:line="240" w:lineRule="auto"/>
        <w:rPr>
          <w:rFonts w:ascii="Times New Roman" w:hAnsi="Times New Roman" w:cs="Times New Roman"/>
          <w:b/>
        </w:rPr>
      </w:pPr>
      <w:r>
        <w:rPr>
          <w:rFonts w:ascii="Times New Roman" w:hAnsi="Times New Roman" w:cs="Times New Roman"/>
          <w:b/>
        </w:rPr>
        <w:t xml:space="preserve">IV. </w:t>
      </w:r>
      <w:r>
        <w:rPr>
          <w:rFonts w:ascii="Times New Roman" w:hAnsi="Times New Roman" w:cs="Times New Roman"/>
          <w:b/>
        </w:rPr>
        <w:tab/>
      </w:r>
      <w:r w:rsidRPr="004F7EDC">
        <w:rPr>
          <w:rFonts w:ascii="Times New Roman" w:hAnsi="Times New Roman" w:cs="Times New Roman"/>
          <w:b/>
        </w:rPr>
        <w:t>Reading Women: Gender, Reception, and the Anxieties of Authorship</w:t>
      </w:r>
    </w:p>
    <w:p w14:paraId="3A458A2C" w14:textId="77777777" w:rsidR="00DA37CF" w:rsidRPr="00DA37CF" w:rsidRDefault="00DA37CF" w:rsidP="00DA37CF">
      <w:pPr>
        <w:spacing w:line="240" w:lineRule="auto"/>
        <w:contextualSpacing/>
        <w:rPr>
          <w:rFonts w:ascii="Times New Roman" w:hAnsi="Times New Roman" w:cs="Times New Roman"/>
        </w:rPr>
      </w:pPr>
    </w:p>
    <w:p w14:paraId="18D2A044" w14:textId="77777777" w:rsidR="00DA37CF" w:rsidRPr="00DA37CF" w:rsidRDefault="00DA37CF" w:rsidP="00DA37CF">
      <w:pPr>
        <w:spacing w:line="240" w:lineRule="auto"/>
        <w:contextualSpacing/>
        <w:rPr>
          <w:rFonts w:ascii="Times New Roman" w:hAnsi="Times New Roman" w:cs="Times New Roman"/>
          <w:b/>
        </w:rPr>
      </w:pPr>
      <w:r w:rsidRPr="00DA37CF">
        <w:rPr>
          <w:rFonts w:ascii="Times New Roman" w:hAnsi="Times New Roman" w:cs="Times New Roman"/>
          <w:b/>
        </w:rPr>
        <w:t>Week Ten</w:t>
      </w:r>
    </w:p>
    <w:p w14:paraId="262F6DC2" w14:textId="3A18CC37" w:rsidR="00A87F0A" w:rsidRDefault="00DA37CF" w:rsidP="00DA37CF">
      <w:pPr>
        <w:spacing w:line="240" w:lineRule="auto"/>
        <w:contextualSpacing/>
        <w:rPr>
          <w:rFonts w:ascii="Times New Roman" w:hAnsi="Times New Roman" w:cs="Times New Roman"/>
        </w:rPr>
      </w:pPr>
      <w:r w:rsidRPr="00DA37CF">
        <w:rPr>
          <w:rFonts w:ascii="Times New Roman" w:hAnsi="Times New Roman" w:cs="Times New Roman"/>
        </w:rPr>
        <w:t>T:</w:t>
      </w:r>
      <w:r w:rsidR="00967054">
        <w:rPr>
          <w:rFonts w:ascii="Times New Roman" w:hAnsi="Times New Roman" w:cs="Times New Roman"/>
        </w:rPr>
        <w:t xml:space="preserve"> </w:t>
      </w:r>
      <w:r w:rsidR="00A87F0A">
        <w:rPr>
          <w:rFonts w:ascii="Times New Roman" w:hAnsi="Times New Roman" w:cs="Times New Roman"/>
        </w:rPr>
        <w:t xml:space="preserve">Mini Lecture: </w:t>
      </w:r>
      <w:r w:rsidR="0015647A">
        <w:rPr>
          <w:rFonts w:ascii="Times New Roman" w:hAnsi="Times New Roman" w:cs="Times New Roman"/>
        </w:rPr>
        <w:t xml:space="preserve">Pseudonyms and Writing Women </w:t>
      </w:r>
    </w:p>
    <w:p w14:paraId="63E0F8F8" w14:textId="1DA0103D" w:rsidR="00C20C57" w:rsidRPr="00C20C57" w:rsidRDefault="00B901AF" w:rsidP="00DA37CF">
      <w:pPr>
        <w:spacing w:line="240" w:lineRule="auto"/>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 xml:space="preserve">Read George Eliot’s “Silly Novels by Lady Novelists” </w:t>
      </w:r>
    </w:p>
    <w:p w14:paraId="15E48A37" w14:textId="77777777" w:rsidR="00DA37CF" w:rsidRPr="00DA37CF" w:rsidRDefault="00DA37CF" w:rsidP="00DA37CF">
      <w:pPr>
        <w:spacing w:line="240" w:lineRule="auto"/>
        <w:contextualSpacing/>
        <w:rPr>
          <w:rFonts w:ascii="Times New Roman" w:hAnsi="Times New Roman" w:cs="Times New Roman"/>
        </w:rPr>
      </w:pPr>
    </w:p>
    <w:p w14:paraId="299BDE2A" w14:textId="6201B590" w:rsidR="00A87F0A" w:rsidRDefault="00DA37CF" w:rsidP="00DA37CF">
      <w:pPr>
        <w:spacing w:line="240" w:lineRule="auto"/>
        <w:contextualSpacing/>
        <w:rPr>
          <w:rFonts w:ascii="Times New Roman" w:hAnsi="Times New Roman" w:cs="Times New Roman"/>
        </w:rPr>
      </w:pPr>
      <w:r w:rsidRPr="00DA37CF">
        <w:rPr>
          <w:rFonts w:ascii="Times New Roman" w:hAnsi="Times New Roman" w:cs="Times New Roman"/>
        </w:rPr>
        <w:t xml:space="preserve">Th: </w:t>
      </w:r>
      <w:r w:rsidR="00A87F0A">
        <w:rPr>
          <w:rFonts w:ascii="Times New Roman" w:hAnsi="Times New Roman" w:cs="Times New Roman"/>
        </w:rPr>
        <w:t>George Eliot</w:t>
      </w:r>
      <w:r w:rsidR="00A75796">
        <w:rPr>
          <w:rFonts w:ascii="Times New Roman" w:hAnsi="Times New Roman" w:cs="Times New Roman"/>
        </w:rPr>
        <w:t>’s</w:t>
      </w:r>
      <w:r w:rsidR="00A87F0A">
        <w:rPr>
          <w:rFonts w:ascii="Times New Roman" w:hAnsi="Times New Roman" w:cs="Times New Roman"/>
        </w:rPr>
        <w:t xml:space="preserve"> “Silly Novels by Lady Novelists” </w:t>
      </w:r>
    </w:p>
    <w:p w14:paraId="3F7E8C06" w14:textId="7430D61B" w:rsidR="00DA37CF" w:rsidRPr="00A75796" w:rsidRDefault="00A75796" w:rsidP="00DA37CF">
      <w:pPr>
        <w:spacing w:line="240" w:lineRule="auto"/>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Read George Henry Lewes’s “The Lady Novelists”</w:t>
      </w:r>
    </w:p>
    <w:p w14:paraId="74CEA681" w14:textId="77777777" w:rsidR="00DA37CF" w:rsidRPr="00DA37CF" w:rsidRDefault="00DA37CF" w:rsidP="00DA37CF">
      <w:pPr>
        <w:spacing w:line="240" w:lineRule="auto"/>
        <w:contextualSpacing/>
        <w:rPr>
          <w:rFonts w:ascii="Times New Roman" w:hAnsi="Times New Roman" w:cs="Times New Roman"/>
        </w:rPr>
      </w:pPr>
    </w:p>
    <w:p w14:paraId="36D6AB62" w14:textId="77777777" w:rsidR="00DA37CF" w:rsidRPr="00DA37CF" w:rsidRDefault="00DA37CF" w:rsidP="00DA37CF">
      <w:pPr>
        <w:spacing w:line="240" w:lineRule="auto"/>
        <w:contextualSpacing/>
        <w:rPr>
          <w:rFonts w:ascii="Times New Roman" w:hAnsi="Times New Roman" w:cs="Times New Roman"/>
          <w:b/>
        </w:rPr>
      </w:pPr>
      <w:r w:rsidRPr="00DA37CF">
        <w:rPr>
          <w:rFonts w:ascii="Times New Roman" w:hAnsi="Times New Roman" w:cs="Times New Roman"/>
          <w:b/>
        </w:rPr>
        <w:t>Week Eleven</w:t>
      </w:r>
    </w:p>
    <w:p w14:paraId="156A4D39" w14:textId="1092C478" w:rsidR="00DA37CF" w:rsidRDefault="00DA37CF" w:rsidP="002949DC">
      <w:pPr>
        <w:spacing w:line="240" w:lineRule="auto"/>
        <w:contextualSpacing/>
        <w:rPr>
          <w:rFonts w:ascii="Times New Roman" w:hAnsi="Times New Roman" w:cs="Times New Roman"/>
        </w:rPr>
      </w:pPr>
      <w:r w:rsidRPr="00DA37CF">
        <w:rPr>
          <w:rFonts w:ascii="Times New Roman" w:hAnsi="Times New Roman" w:cs="Times New Roman"/>
        </w:rPr>
        <w:t>T:</w:t>
      </w:r>
      <w:r w:rsidR="00801DE5">
        <w:rPr>
          <w:rFonts w:ascii="Times New Roman" w:hAnsi="Times New Roman" w:cs="Times New Roman"/>
        </w:rPr>
        <w:t xml:space="preserve"> </w:t>
      </w:r>
      <w:r w:rsidR="002949DC">
        <w:rPr>
          <w:rFonts w:ascii="Times New Roman" w:hAnsi="Times New Roman" w:cs="Times New Roman"/>
        </w:rPr>
        <w:t xml:space="preserve">George Henry Lewes “The Lady Novelists” </w:t>
      </w:r>
    </w:p>
    <w:p w14:paraId="236D28E6" w14:textId="4C67AB7D" w:rsidR="00C20C57" w:rsidRPr="00C20C57" w:rsidRDefault="00A75796" w:rsidP="00C20C57">
      <w:pPr>
        <w:spacing w:line="240" w:lineRule="auto"/>
        <w:ind w:left="1440" w:hanging="1440"/>
        <w:contextualSpacing/>
        <w:rPr>
          <w:rFonts w:ascii="Times New Roman" w:hAnsi="Times New Roman" w:cs="Times New Roman"/>
          <w:i/>
          <w:iCs/>
        </w:rPr>
      </w:pPr>
      <w:r>
        <w:rPr>
          <w:rFonts w:ascii="Times New Roman" w:hAnsi="Times New Roman" w:cs="Times New Roman"/>
          <w:u w:val="single"/>
        </w:rPr>
        <w:t>Homework:</w:t>
      </w:r>
      <w:r>
        <w:rPr>
          <w:rFonts w:ascii="Times New Roman" w:hAnsi="Times New Roman" w:cs="Times New Roman"/>
        </w:rPr>
        <w:t xml:space="preserve"> </w:t>
      </w:r>
      <w:r>
        <w:rPr>
          <w:rFonts w:ascii="Times New Roman" w:hAnsi="Times New Roman" w:cs="Times New Roman"/>
        </w:rPr>
        <w:tab/>
      </w:r>
      <w:r w:rsidR="00C20C57">
        <w:rPr>
          <w:rFonts w:ascii="Times New Roman" w:hAnsi="Times New Roman" w:cs="Times New Roman"/>
        </w:rPr>
        <w:t xml:space="preserve">Read </w:t>
      </w:r>
      <w:r w:rsidR="00684041">
        <w:rPr>
          <w:rFonts w:ascii="Times New Roman" w:hAnsi="Times New Roman" w:cs="Times New Roman"/>
        </w:rPr>
        <w:t xml:space="preserve">Nicola Diane Thompson’s </w:t>
      </w:r>
      <w:r w:rsidR="00C20C57">
        <w:rPr>
          <w:rFonts w:ascii="Times New Roman" w:hAnsi="Times New Roman" w:cs="Times New Roman"/>
        </w:rPr>
        <w:t xml:space="preserve">“Reviewing and Writing: Sex and Gender” from </w:t>
      </w:r>
      <w:r w:rsidR="00C20C57">
        <w:rPr>
          <w:rFonts w:ascii="Times New Roman" w:hAnsi="Times New Roman" w:cs="Times New Roman"/>
          <w:i/>
          <w:iCs/>
        </w:rPr>
        <w:t>Reviewing Sex: Gender and the Reception of Victorian Novels</w:t>
      </w:r>
    </w:p>
    <w:p w14:paraId="6987F068" w14:textId="4F419E92" w:rsidR="00A75796" w:rsidRPr="00A75796" w:rsidRDefault="00A75796" w:rsidP="00C20C57">
      <w:pPr>
        <w:spacing w:line="240" w:lineRule="auto"/>
        <w:ind w:left="720" w:firstLine="720"/>
        <w:contextualSpacing/>
        <w:rPr>
          <w:rFonts w:ascii="Times New Roman" w:hAnsi="Times New Roman" w:cs="Times New Roman"/>
        </w:rPr>
      </w:pPr>
      <w:r>
        <w:rPr>
          <w:rFonts w:ascii="Times New Roman" w:hAnsi="Times New Roman" w:cs="Times New Roman"/>
        </w:rPr>
        <w:t xml:space="preserve">Work on Research Paper </w:t>
      </w:r>
    </w:p>
    <w:p w14:paraId="28BF1D5C" w14:textId="77777777" w:rsidR="00801DE5" w:rsidRPr="00DA37CF" w:rsidRDefault="00801DE5" w:rsidP="00DA37CF">
      <w:pPr>
        <w:spacing w:line="240" w:lineRule="auto"/>
        <w:contextualSpacing/>
        <w:rPr>
          <w:rFonts w:ascii="Times New Roman" w:hAnsi="Times New Roman" w:cs="Times New Roman"/>
        </w:rPr>
      </w:pPr>
    </w:p>
    <w:p w14:paraId="5A37C300" w14:textId="60C43C93" w:rsidR="001C3BED" w:rsidRPr="001C3BED" w:rsidRDefault="00DA37CF" w:rsidP="00DA37CF">
      <w:pPr>
        <w:spacing w:line="240" w:lineRule="auto"/>
        <w:contextualSpacing/>
        <w:rPr>
          <w:rFonts w:ascii="Times New Roman" w:hAnsi="Times New Roman" w:cs="Times New Roman"/>
        </w:rPr>
      </w:pPr>
      <w:r w:rsidRPr="00DA37CF">
        <w:rPr>
          <w:rFonts w:ascii="Times New Roman" w:hAnsi="Times New Roman" w:cs="Times New Roman"/>
        </w:rPr>
        <w:t>Th: Research workshop and paper conferences</w:t>
      </w:r>
    </w:p>
    <w:p w14:paraId="4F997495" w14:textId="6354BDA6" w:rsidR="00A75796" w:rsidRDefault="00A75796" w:rsidP="00DA37CF">
      <w:pPr>
        <w:spacing w:line="240" w:lineRule="auto"/>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 xml:space="preserve">Read Oscar Wilde’s </w:t>
      </w:r>
      <w:r>
        <w:rPr>
          <w:rFonts w:ascii="Times New Roman" w:hAnsi="Times New Roman" w:cs="Times New Roman"/>
          <w:i/>
          <w:iCs/>
        </w:rPr>
        <w:t xml:space="preserve">The Picture of Dorian Gray, </w:t>
      </w:r>
      <w:r>
        <w:rPr>
          <w:rFonts w:ascii="Times New Roman" w:hAnsi="Times New Roman" w:cs="Times New Roman"/>
        </w:rPr>
        <w:t>Preface and Ch. 1-4</w:t>
      </w:r>
    </w:p>
    <w:p w14:paraId="781F26E1" w14:textId="77B6AB50" w:rsidR="00232153" w:rsidRDefault="00232153" w:rsidP="00426316">
      <w:pPr>
        <w:pBdr>
          <w:bottom w:val="single" w:sz="12" w:space="1" w:color="auto"/>
        </w:pBdr>
        <w:spacing w:after="0" w:line="240" w:lineRule="auto"/>
        <w:rPr>
          <w:rFonts w:ascii="Times New Roman" w:hAnsi="Times New Roman" w:cs="Times New Roman"/>
          <w:u w:val="single"/>
        </w:rPr>
      </w:pPr>
    </w:p>
    <w:p w14:paraId="35D70497" w14:textId="77777777" w:rsidR="001C3BED" w:rsidRDefault="001C3BED" w:rsidP="00426316">
      <w:pPr>
        <w:pBdr>
          <w:bottom w:val="single" w:sz="12" w:space="1" w:color="auto"/>
        </w:pBdr>
        <w:spacing w:after="0" w:line="240" w:lineRule="auto"/>
        <w:rPr>
          <w:rFonts w:ascii="Times New Roman" w:hAnsi="Times New Roman" w:cs="Times New Roman"/>
        </w:rPr>
      </w:pPr>
    </w:p>
    <w:p w14:paraId="28FF1337" w14:textId="4B9A4984" w:rsidR="00801DE5" w:rsidRDefault="00801DE5" w:rsidP="00426316">
      <w:pPr>
        <w:pBdr>
          <w:bottom w:val="single" w:sz="12" w:space="1" w:color="auto"/>
        </w:pBdr>
        <w:spacing w:after="0" w:line="240" w:lineRule="auto"/>
        <w:rPr>
          <w:rFonts w:ascii="Times New Roman" w:hAnsi="Times New Roman" w:cs="Times New Roman"/>
          <w:b/>
        </w:rPr>
      </w:pPr>
      <w:r>
        <w:rPr>
          <w:rFonts w:ascii="Times New Roman" w:hAnsi="Times New Roman" w:cs="Times New Roman"/>
          <w:b/>
        </w:rPr>
        <w:t xml:space="preserve">V. </w:t>
      </w:r>
      <w:r>
        <w:rPr>
          <w:rFonts w:ascii="Times New Roman" w:hAnsi="Times New Roman" w:cs="Times New Roman"/>
          <w:b/>
        </w:rPr>
        <w:tab/>
      </w:r>
      <w:r w:rsidRPr="00801DE5">
        <w:rPr>
          <w:rFonts w:ascii="Times New Roman" w:hAnsi="Times New Roman" w:cs="Times New Roman"/>
          <w:b/>
        </w:rPr>
        <w:t xml:space="preserve">Moral Pollution: </w:t>
      </w:r>
      <w:r w:rsidR="0066722D">
        <w:rPr>
          <w:rFonts w:ascii="Times New Roman" w:hAnsi="Times New Roman" w:cs="Times New Roman"/>
          <w:b/>
        </w:rPr>
        <w:t>Obscene Literature</w:t>
      </w:r>
      <w:r w:rsidRPr="00801DE5">
        <w:rPr>
          <w:rFonts w:ascii="Times New Roman" w:hAnsi="Times New Roman" w:cs="Times New Roman"/>
          <w:b/>
        </w:rPr>
        <w:t xml:space="preserve"> in the Late 19th Century</w:t>
      </w:r>
    </w:p>
    <w:p w14:paraId="2CD8E25B" w14:textId="77777777" w:rsidR="00801DE5" w:rsidRPr="00801DE5" w:rsidRDefault="00801DE5" w:rsidP="00801DE5">
      <w:pPr>
        <w:spacing w:line="240" w:lineRule="auto"/>
        <w:contextualSpacing/>
        <w:rPr>
          <w:rFonts w:ascii="Times New Roman" w:hAnsi="Times New Roman" w:cs="Times New Roman"/>
          <w:b/>
        </w:rPr>
      </w:pPr>
    </w:p>
    <w:p w14:paraId="177080DF" w14:textId="77777777" w:rsidR="00801DE5" w:rsidRPr="00801DE5" w:rsidRDefault="00801DE5" w:rsidP="00801DE5">
      <w:pPr>
        <w:spacing w:line="240" w:lineRule="auto"/>
        <w:contextualSpacing/>
        <w:rPr>
          <w:rFonts w:ascii="Times New Roman" w:hAnsi="Times New Roman" w:cs="Times New Roman"/>
          <w:b/>
        </w:rPr>
      </w:pPr>
      <w:r w:rsidRPr="00801DE5">
        <w:rPr>
          <w:rFonts w:ascii="Times New Roman" w:hAnsi="Times New Roman" w:cs="Times New Roman"/>
          <w:b/>
        </w:rPr>
        <w:t>Week Twelve</w:t>
      </w:r>
    </w:p>
    <w:p w14:paraId="520CAD3F" w14:textId="37D6960B" w:rsidR="00801DE5" w:rsidRPr="007B0323" w:rsidRDefault="00801DE5" w:rsidP="00801DE5">
      <w:pPr>
        <w:spacing w:line="240" w:lineRule="auto"/>
        <w:contextualSpacing/>
        <w:rPr>
          <w:rFonts w:ascii="Times New Roman" w:hAnsi="Times New Roman" w:cs="Times New Roman"/>
        </w:rPr>
      </w:pPr>
      <w:r w:rsidRPr="00801DE5">
        <w:rPr>
          <w:rFonts w:ascii="Times New Roman" w:hAnsi="Times New Roman" w:cs="Times New Roman"/>
        </w:rPr>
        <w:t xml:space="preserve">T: </w:t>
      </w:r>
      <w:r w:rsidR="0066722D">
        <w:rPr>
          <w:rFonts w:ascii="Times New Roman" w:hAnsi="Times New Roman" w:cs="Times New Roman"/>
          <w:i/>
          <w:iCs/>
        </w:rPr>
        <w:t>The Picture of Dorian Gray</w:t>
      </w:r>
    </w:p>
    <w:p w14:paraId="4B5F399B" w14:textId="3E46FF42" w:rsidR="00801DE5" w:rsidRDefault="0015647A" w:rsidP="00801DE5">
      <w:pPr>
        <w:spacing w:line="240" w:lineRule="auto"/>
        <w:contextualSpacing/>
        <w:rPr>
          <w:rFonts w:ascii="Times New Roman" w:hAnsi="Times New Roman" w:cs="Times New Roman"/>
          <w:i/>
          <w:iCs/>
        </w:rPr>
      </w:pPr>
      <w:r>
        <w:rPr>
          <w:rFonts w:ascii="Times New Roman" w:hAnsi="Times New Roman" w:cs="Times New Roman"/>
        </w:rPr>
        <w:t>Mini-Lecture:</w:t>
      </w:r>
      <w:r w:rsidR="00801DE5" w:rsidRPr="00801DE5">
        <w:rPr>
          <w:rFonts w:ascii="Times New Roman" w:hAnsi="Times New Roman" w:cs="Times New Roman"/>
        </w:rPr>
        <w:t xml:space="preserve"> </w:t>
      </w:r>
      <w:r w:rsidR="0066722D">
        <w:rPr>
          <w:rFonts w:ascii="Times New Roman" w:hAnsi="Times New Roman" w:cs="Times New Roman"/>
        </w:rPr>
        <w:t xml:space="preserve">Introduction to Wilde and </w:t>
      </w:r>
      <w:r w:rsidR="0066722D">
        <w:rPr>
          <w:rFonts w:ascii="Times New Roman" w:hAnsi="Times New Roman" w:cs="Times New Roman"/>
          <w:i/>
          <w:iCs/>
        </w:rPr>
        <w:t xml:space="preserve">The Picture of Dorian Gray </w:t>
      </w:r>
    </w:p>
    <w:p w14:paraId="44BB69F5" w14:textId="10D0B298" w:rsidR="00A75796" w:rsidRPr="00A75796" w:rsidRDefault="00A75796" w:rsidP="00801DE5">
      <w:pPr>
        <w:spacing w:line="240" w:lineRule="auto"/>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 xml:space="preserve">Read </w:t>
      </w:r>
      <w:proofErr w:type="gramStart"/>
      <w:r>
        <w:rPr>
          <w:rFonts w:ascii="Times New Roman" w:hAnsi="Times New Roman" w:cs="Times New Roman"/>
          <w:i/>
          <w:iCs/>
        </w:rPr>
        <w:t>The</w:t>
      </w:r>
      <w:proofErr w:type="gramEnd"/>
      <w:r>
        <w:rPr>
          <w:rFonts w:ascii="Times New Roman" w:hAnsi="Times New Roman" w:cs="Times New Roman"/>
          <w:i/>
          <w:iCs/>
        </w:rPr>
        <w:t xml:space="preserve"> Picture of Dorian Gray</w:t>
      </w:r>
      <w:r>
        <w:rPr>
          <w:rFonts w:ascii="Times New Roman" w:hAnsi="Times New Roman" w:cs="Times New Roman"/>
        </w:rPr>
        <w:t xml:space="preserve">, Ch. </w:t>
      </w:r>
      <w:r w:rsidR="000D1313">
        <w:rPr>
          <w:rFonts w:ascii="Times New Roman" w:hAnsi="Times New Roman" w:cs="Times New Roman"/>
        </w:rPr>
        <w:t>1-4</w:t>
      </w:r>
    </w:p>
    <w:p w14:paraId="1F31C27B" w14:textId="77777777" w:rsidR="00801DE5" w:rsidRPr="00801DE5" w:rsidRDefault="00801DE5" w:rsidP="00801DE5">
      <w:pPr>
        <w:spacing w:line="240" w:lineRule="auto"/>
        <w:contextualSpacing/>
        <w:rPr>
          <w:rFonts w:ascii="Times New Roman" w:hAnsi="Times New Roman" w:cs="Times New Roman"/>
        </w:rPr>
      </w:pPr>
    </w:p>
    <w:p w14:paraId="52FEB3FC" w14:textId="6047C05C" w:rsidR="00801DE5" w:rsidRPr="00801DE5" w:rsidRDefault="00801DE5" w:rsidP="00801DE5">
      <w:pPr>
        <w:spacing w:line="240" w:lineRule="auto"/>
        <w:contextualSpacing/>
        <w:rPr>
          <w:rFonts w:ascii="Times New Roman" w:hAnsi="Times New Roman" w:cs="Times New Roman"/>
        </w:rPr>
      </w:pPr>
      <w:r w:rsidRPr="00801DE5">
        <w:rPr>
          <w:rFonts w:ascii="Times New Roman" w:hAnsi="Times New Roman" w:cs="Times New Roman"/>
        </w:rPr>
        <w:t xml:space="preserve">Th: </w:t>
      </w:r>
      <w:r w:rsidR="0066722D">
        <w:rPr>
          <w:rFonts w:ascii="Times New Roman" w:hAnsi="Times New Roman" w:cs="Times New Roman"/>
          <w:i/>
          <w:iCs/>
        </w:rPr>
        <w:t>The Picture of Dorian</w:t>
      </w:r>
      <w:r w:rsidR="0066722D">
        <w:rPr>
          <w:rFonts w:ascii="Times New Roman" w:hAnsi="Times New Roman" w:cs="Times New Roman"/>
        </w:rPr>
        <w:t xml:space="preserve"> </w:t>
      </w:r>
      <w:r w:rsidR="0066722D">
        <w:rPr>
          <w:rFonts w:ascii="Times New Roman" w:hAnsi="Times New Roman" w:cs="Times New Roman"/>
          <w:i/>
          <w:iCs/>
        </w:rPr>
        <w:t>Gray</w:t>
      </w:r>
    </w:p>
    <w:p w14:paraId="4415F74C" w14:textId="16A1B9B5" w:rsidR="00801DE5" w:rsidRPr="000D1313" w:rsidRDefault="000D1313" w:rsidP="00801DE5">
      <w:pPr>
        <w:spacing w:line="240" w:lineRule="auto"/>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 xml:space="preserve">Read </w:t>
      </w:r>
      <w:proofErr w:type="gramStart"/>
      <w:r>
        <w:rPr>
          <w:rFonts w:ascii="Times New Roman" w:hAnsi="Times New Roman" w:cs="Times New Roman"/>
          <w:i/>
          <w:iCs/>
        </w:rPr>
        <w:t>The</w:t>
      </w:r>
      <w:proofErr w:type="gramEnd"/>
      <w:r>
        <w:rPr>
          <w:rFonts w:ascii="Times New Roman" w:hAnsi="Times New Roman" w:cs="Times New Roman"/>
          <w:i/>
          <w:iCs/>
        </w:rPr>
        <w:t xml:space="preserve"> Picture of Dorian Gray</w:t>
      </w:r>
      <w:r>
        <w:rPr>
          <w:rFonts w:ascii="Times New Roman" w:hAnsi="Times New Roman" w:cs="Times New Roman"/>
        </w:rPr>
        <w:t>, Ch. 5-14</w:t>
      </w:r>
    </w:p>
    <w:p w14:paraId="039BE7F0" w14:textId="77777777" w:rsidR="00B126E8" w:rsidRPr="00801DE5" w:rsidRDefault="00B126E8" w:rsidP="00801DE5">
      <w:pPr>
        <w:spacing w:line="240" w:lineRule="auto"/>
        <w:contextualSpacing/>
        <w:rPr>
          <w:rFonts w:ascii="Times New Roman" w:hAnsi="Times New Roman" w:cs="Times New Roman"/>
          <w:b/>
        </w:rPr>
      </w:pPr>
    </w:p>
    <w:p w14:paraId="19BCF0E2" w14:textId="77777777" w:rsidR="00801DE5" w:rsidRPr="00801DE5" w:rsidRDefault="00801DE5" w:rsidP="00801DE5">
      <w:pPr>
        <w:spacing w:line="240" w:lineRule="auto"/>
        <w:contextualSpacing/>
        <w:rPr>
          <w:rFonts w:ascii="Times New Roman" w:hAnsi="Times New Roman" w:cs="Times New Roman"/>
          <w:b/>
        </w:rPr>
      </w:pPr>
      <w:r w:rsidRPr="00801DE5">
        <w:rPr>
          <w:rFonts w:ascii="Times New Roman" w:hAnsi="Times New Roman" w:cs="Times New Roman"/>
          <w:b/>
        </w:rPr>
        <w:t>Week Thirteen</w:t>
      </w:r>
    </w:p>
    <w:p w14:paraId="2A127881" w14:textId="32EECF69" w:rsidR="00B126E8" w:rsidRPr="002949DC" w:rsidRDefault="00801DE5" w:rsidP="00801DE5">
      <w:pPr>
        <w:spacing w:line="240" w:lineRule="auto"/>
        <w:contextualSpacing/>
        <w:rPr>
          <w:rFonts w:ascii="Times New Roman" w:hAnsi="Times New Roman" w:cs="Times New Roman"/>
        </w:rPr>
      </w:pPr>
      <w:r w:rsidRPr="00801DE5">
        <w:rPr>
          <w:rFonts w:ascii="Times New Roman" w:hAnsi="Times New Roman" w:cs="Times New Roman"/>
        </w:rPr>
        <w:t>Thanksgiving Brea</w:t>
      </w:r>
      <w:r w:rsidR="007B0323">
        <w:rPr>
          <w:rFonts w:ascii="Times New Roman" w:hAnsi="Times New Roman" w:cs="Times New Roman"/>
        </w:rPr>
        <w:t>k!</w:t>
      </w:r>
    </w:p>
    <w:p w14:paraId="29A5BF36" w14:textId="77777777" w:rsidR="00801DE5" w:rsidRPr="00801DE5" w:rsidRDefault="00801DE5" w:rsidP="00801DE5">
      <w:pPr>
        <w:spacing w:line="240" w:lineRule="auto"/>
        <w:contextualSpacing/>
        <w:rPr>
          <w:rFonts w:ascii="Times New Roman" w:hAnsi="Times New Roman" w:cs="Times New Roman"/>
        </w:rPr>
      </w:pPr>
    </w:p>
    <w:p w14:paraId="56A5495E" w14:textId="77777777" w:rsidR="00801DE5" w:rsidRPr="00801DE5" w:rsidRDefault="00801DE5" w:rsidP="00801DE5">
      <w:pPr>
        <w:spacing w:line="240" w:lineRule="auto"/>
        <w:contextualSpacing/>
        <w:rPr>
          <w:rFonts w:ascii="Times New Roman" w:hAnsi="Times New Roman" w:cs="Times New Roman"/>
          <w:b/>
        </w:rPr>
      </w:pPr>
      <w:r w:rsidRPr="00801DE5">
        <w:rPr>
          <w:rFonts w:ascii="Times New Roman" w:hAnsi="Times New Roman" w:cs="Times New Roman"/>
          <w:b/>
        </w:rPr>
        <w:t>Week Fourteen:</w:t>
      </w:r>
    </w:p>
    <w:p w14:paraId="1DFC7CD2" w14:textId="555E02FC" w:rsidR="00801DE5" w:rsidRPr="00801DE5" w:rsidRDefault="00801DE5" w:rsidP="00801DE5">
      <w:pPr>
        <w:spacing w:line="240" w:lineRule="auto"/>
        <w:contextualSpacing/>
        <w:rPr>
          <w:rFonts w:ascii="Times New Roman" w:hAnsi="Times New Roman" w:cs="Times New Roman"/>
        </w:rPr>
      </w:pPr>
      <w:r w:rsidRPr="00801DE5">
        <w:rPr>
          <w:rFonts w:ascii="Times New Roman" w:hAnsi="Times New Roman" w:cs="Times New Roman"/>
        </w:rPr>
        <w:t xml:space="preserve">T: </w:t>
      </w:r>
      <w:r w:rsidR="00EF0F81">
        <w:rPr>
          <w:rFonts w:ascii="Times New Roman" w:hAnsi="Times New Roman" w:cs="Times New Roman"/>
          <w:i/>
          <w:iCs/>
        </w:rPr>
        <w:t>The Picture of Dorian Gray</w:t>
      </w:r>
    </w:p>
    <w:p w14:paraId="7A4D4207" w14:textId="12A55A29" w:rsidR="00801DE5" w:rsidRDefault="00B126E8" w:rsidP="00801DE5">
      <w:pPr>
        <w:spacing w:line="240" w:lineRule="auto"/>
        <w:contextualSpacing/>
        <w:rPr>
          <w:rFonts w:ascii="Times New Roman" w:hAnsi="Times New Roman" w:cs="Times New Roman"/>
        </w:rPr>
      </w:pPr>
      <w:r>
        <w:rPr>
          <w:rFonts w:ascii="Times New Roman" w:hAnsi="Times New Roman" w:cs="Times New Roman"/>
        </w:rPr>
        <w:t xml:space="preserve">Mini-Lecture: </w:t>
      </w:r>
      <w:r w:rsidRPr="00B126E8">
        <w:rPr>
          <w:rFonts w:ascii="Times New Roman" w:hAnsi="Times New Roman" w:cs="Times New Roman"/>
        </w:rPr>
        <w:t>The Age of Obscenity: Sex, Speech and Censorship</w:t>
      </w:r>
    </w:p>
    <w:p w14:paraId="6C809DD9" w14:textId="79F5EE23" w:rsidR="000D1313" w:rsidRPr="000D1313" w:rsidRDefault="000D1313" w:rsidP="00801DE5">
      <w:pPr>
        <w:spacing w:line="240" w:lineRule="auto"/>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 xml:space="preserve">Read </w:t>
      </w:r>
      <w:proofErr w:type="gramStart"/>
      <w:r>
        <w:rPr>
          <w:rFonts w:ascii="Times New Roman" w:hAnsi="Times New Roman" w:cs="Times New Roman"/>
          <w:i/>
          <w:iCs/>
        </w:rPr>
        <w:t>The</w:t>
      </w:r>
      <w:proofErr w:type="gramEnd"/>
      <w:r>
        <w:rPr>
          <w:rFonts w:ascii="Times New Roman" w:hAnsi="Times New Roman" w:cs="Times New Roman"/>
          <w:i/>
          <w:iCs/>
        </w:rPr>
        <w:t xml:space="preserve"> Picture of Dorian Gray</w:t>
      </w:r>
      <w:r>
        <w:rPr>
          <w:rFonts w:ascii="Times New Roman" w:hAnsi="Times New Roman" w:cs="Times New Roman"/>
        </w:rPr>
        <w:t>, Ch. 15-18</w:t>
      </w:r>
    </w:p>
    <w:p w14:paraId="00EAFA29" w14:textId="77777777" w:rsidR="00801DE5" w:rsidRPr="00801DE5" w:rsidRDefault="00801DE5" w:rsidP="00801DE5">
      <w:pPr>
        <w:spacing w:line="240" w:lineRule="auto"/>
        <w:contextualSpacing/>
        <w:rPr>
          <w:rFonts w:ascii="Times New Roman" w:hAnsi="Times New Roman" w:cs="Times New Roman"/>
        </w:rPr>
      </w:pPr>
    </w:p>
    <w:p w14:paraId="518BB4DC" w14:textId="61B64227" w:rsidR="00801DE5" w:rsidRPr="00801DE5" w:rsidRDefault="00801DE5" w:rsidP="00801DE5">
      <w:pPr>
        <w:spacing w:line="240" w:lineRule="auto"/>
        <w:contextualSpacing/>
        <w:rPr>
          <w:rFonts w:ascii="Times New Roman" w:hAnsi="Times New Roman" w:cs="Times New Roman"/>
        </w:rPr>
      </w:pPr>
      <w:r w:rsidRPr="00801DE5">
        <w:rPr>
          <w:rFonts w:ascii="Times New Roman" w:hAnsi="Times New Roman" w:cs="Times New Roman"/>
        </w:rPr>
        <w:t>Th: Final Draft Workshop</w:t>
      </w:r>
    </w:p>
    <w:p w14:paraId="77A63E13" w14:textId="77777777" w:rsidR="00801DE5" w:rsidRPr="00801DE5" w:rsidRDefault="00801DE5" w:rsidP="00801DE5">
      <w:pPr>
        <w:spacing w:line="240" w:lineRule="auto"/>
        <w:contextualSpacing/>
        <w:rPr>
          <w:rFonts w:ascii="Times New Roman" w:hAnsi="Times New Roman" w:cs="Times New Roman"/>
          <w:b/>
        </w:rPr>
      </w:pPr>
    </w:p>
    <w:p w14:paraId="3FA8689F" w14:textId="77777777" w:rsidR="00801DE5" w:rsidRPr="00801DE5" w:rsidRDefault="00801DE5" w:rsidP="00801DE5">
      <w:pPr>
        <w:spacing w:line="240" w:lineRule="auto"/>
        <w:contextualSpacing/>
        <w:rPr>
          <w:rFonts w:ascii="Times New Roman" w:hAnsi="Times New Roman" w:cs="Times New Roman"/>
          <w:b/>
        </w:rPr>
      </w:pPr>
      <w:r w:rsidRPr="00801DE5">
        <w:rPr>
          <w:rFonts w:ascii="Times New Roman" w:hAnsi="Times New Roman" w:cs="Times New Roman"/>
          <w:b/>
        </w:rPr>
        <w:t>Week Fifteen</w:t>
      </w:r>
    </w:p>
    <w:p w14:paraId="13B14D7B" w14:textId="5BBD1488" w:rsidR="00EF0F81" w:rsidRDefault="00801DE5" w:rsidP="00801DE5">
      <w:pPr>
        <w:spacing w:line="240" w:lineRule="auto"/>
        <w:contextualSpacing/>
        <w:rPr>
          <w:rFonts w:ascii="Times New Roman" w:hAnsi="Times New Roman" w:cs="Times New Roman"/>
          <w:i/>
          <w:iCs/>
        </w:rPr>
      </w:pPr>
      <w:r w:rsidRPr="00801DE5">
        <w:rPr>
          <w:rFonts w:ascii="Times New Roman" w:hAnsi="Times New Roman" w:cs="Times New Roman"/>
        </w:rPr>
        <w:t xml:space="preserve">T: </w:t>
      </w:r>
      <w:r w:rsidR="00EF0F81">
        <w:rPr>
          <w:rFonts w:ascii="Times New Roman" w:hAnsi="Times New Roman" w:cs="Times New Roman"/>
          <w:i/>
          <w:iCs/>
        </w:rPr>
        <w:t xml:space="preserve">The Picture of Dorian </w:t>
      </w:r>
      <w:r w:rsidR="00EF0F81" w:rsidRPr="00EF0F81">
        <w:rPr>
          <w:rFonts w:ascii="Times New Roman" w:hAnsi="Times New Roman" w:cs="Times New Roman"/>
          <w:i/>
          <w:iCs/>
        </w:rPr>
        <w:t>Gray</w:t>
      </w:r>
    </w:p>
    <w:p w14:paraId="7FC97A85" w14:textId="6CF1E553" w:rsidR="00684E64" w:rsidRPr="00684E64" w:rsidRDefault="00684E64" w:rsidP="00801DE5">
      <w:pPr>
        <w:spacing w:line="240" w:lineRule="auto"/>
        <w:contextualSpacing/>
        <w:rPr>
          <w:rFonts w:ascii="Times New Roman" w:hAnsi="Times New Roman" w:cs="Times New Roman"/>
        </w:rPr>
      </w:pPr>
      <w:r>
        <w:rPr>
          <w:rFonts w:ascii="Times New Roman" w:hAnsi="Times New Roman" w:cs="Times New Roman"/>
          <w:u w:val="single"/>
        </w:rPr>
        <w:t>Homework:</w:t>
      </w:r>
      <w:r>
        <w:rPr>
          <w:rFonts w:ascii="Times New Roman" w:hAnsi="Times New Roman" w:cs="Times New Roman"/>
        </w:rPr>
        <w:tab/>
        <w:t xml:space="preserve">Read </w:t>
      </w:r>
      <w:proofErr w:type="gramStart"/>
      <w:r>
        <w:rPr>
          <w:rFonts w:ascii="Times New Roman" w:hAnsi="Times New Roman" w:cs="Times New Roman"/>
          <w:i/>
          <w:iCs/>
        </w:rPr>
        <w:t>The</w:t>
      </w:r>
      <w:proofErr w:type="gramEnd"/>
      <w:r>
        <w:rPr>
          <w:rFonts w:ascii="Times New Roman" w:hAnsi="Times New Roman" w:cs="Times New Roman"/>
          <w:i/>
          <w:iCs/>
        </w:rPr>
        <w:t xml:space="preserve"> Picture of Dorian Gray</w:t>
      </w:r>
      <w:r>
        <w:rPr>
          <w:rFonts w:ascii="Times New Roman" w:hAnsi="Times New Roman" w:cs="Times New Roman"/>
        </w:rPr>
        <w:t>, Ch. 19-20</w:t>
      </w:r>
    </w:p>
    <w:p w14:paraId="2FFAFD22" w14:textId="50E150E4" w:rsidR="00684E64" w:rsidRPr="00801DE5" w:rsidRDefault="00684E64" w:rsidP="00801DE5">
      <w:pPr>
        <w:spacing w:line="240" w:lineRule="auto"/>
        <w:contextualSpacing/>
        <w:rPr>
          <w:rFonts w:ascii="Times New Roman" w:hAnsi="Times New Roman" w:cs="Times New Roman"/>
        </w:rPr>
      </w:pPr>
      <w:r>
        <w:rPr>
          <w:rFonts w:ascii="Times New Roman" w:hAnsi="Times New Roman" w:cs="Times New Roman"/>
          <w:u w:val="single"/>
        </w:rPr>
        <w:t>Due:</w:t>
      </w:r>
      <w:r>
        <w:rPr>
          <w:rFonts w:ascii="Times New Roman" w:hAnsi="Times New Roman" w:cs="Times New Roman"/>
        </w:rPr>
        <w:tab/>
      </w:r>
      <w:r>
        <w:rPr>
          <w:rFonts w:ascii="Times New Roman" w:hAnsi="Times New Roman" w:cs="Times New Roman"/>
        </w:rPr>
        <w:tab/>
      </w:r>
      <w:r w:rsidR="00801DE5" w:rsidRPr="00801DE5">
        <w:rPr>
          <w:rFonts w:ascii="Times New Roman" w:hAnsi="Times New Roman" w:cs="Times New Roman"/>
        </w:rPr>
        <w:t xml:space="preserve">Final Research Paper </w:t>
      </w:r>
    </w:p>
    <w:p w14:paraId="456DCCA9" w14:textId="77777777" w:rsidR="00801DE5" w:rsidRPr="00801DE5" w:rsidRDefault="00801DE5" w:rsidP="00801DE5">
      <w:pPr>
        <w:spacing w:line="240" w:lineRule="auto"/>
        <w:contextualSpacing/>
        <w:rPr>
          <w:rFonts w:ascii="Times New Roman" w:hAnsi="Times New Roman" w:cs="Times New Roman"/>
        </w:rPr>
      </w:pPr>
    </w:p>
    <w:p w14:paraId="20514903" w14:textId="317B60FD" w:rsidR="00801DE5" w:rsidRPr="00801DE5" w:rsidRDefault="00801DE5" w:rsidP="00801DE5">
      <w:pPr>
        <w:spacing w:line="240" w:lineRule="auto"/>
        <w:contextualSpacing/>
        <w:rPr>
          <w:rFonts w:ascii="Times New Roman" w:hAnsi="Times New Roman" w:cs="Times New Roman"/>
        </w:rPr>
      </w:pPr>
      <w:r w:rsidRPr="00801DE5">
        <w:rPr>
          <w:rFonts w:ascii="Times New Roman" w:hAnsi="Times New Roman" w:cs="Times New Roman"/>
        </w:rPr>
        <w:lastRenderedPageBreak/>
        <w:t xml:space="preserve">Th: </w:t>
      </w:r>
      <w:r w:rsidR="00EF0F81">
        <w:rPr>
          <w:rFonts w:ascii="Times New Roman" w:hAnsi="Times New Roman" w:cs="Times New Roman"/>
          <w:i/>
          <w:iCs/>
        </w:rPr>
        <w:t>The Picture of Dorian Gray</w:t>
      </w:r>
    </w:p>
    <w:p w14:paraId="696AB4DB" w14:textId="21013CBD" w:rsidR="00801DE5" w:rsidRPr="00801DE5" w:rsidRDefault="00B126E8" w:rsidP="00801DE5">
      <w:pPr>
        <w:spacing w:line="240" w:lineRule="auto"/>
        <w:contextualSpacing/>
        <w:rPr>
          <w:rFonts w:ascii="Times New Roman" w:hAnsi="Times New Roman" w:cs="Times New Roman"/>
        </w:rPr>
      </w:pPr>
      <w:r>
        <w:rPr>
          <w:rFonts w:ascii="Times New Roman" w:hAnsi="Times New Roman" w:cs="Times New Roman"/>
        </w:rPr>
        <w:t>Discussion and Wrap Up</w:t>
      </w:r>
    </w:p>
    <w:p w14:paraId="3DA91B50" w14:textId="77777777" w:rsidR="00801DE5" w:rsidRPr="00801DE5" w:rsidRDefault="00801DE5" w:rsidP="00801DE5">
      <w:pPr>
        <w:spacing w:line="240" w:lineRule="auto"/>
        <w:contextualSpacing/>
        <w:rPr>
          <w:rFonts w:ascii="Times New Roman" w:hAnsi="Times New Roman" w:cs="Times New Roman"/>
        </w:rPr>
      </w:pPr>
    </w:p>
    <w:p w14:paraId="1B89992B" w14:textId="77777777" w:rsidR="00801DE5" w:rsidRPr="00801DE5" w:rsidRDefault="00801DE5" w:rsidP="00801DE5">
      <w:pPr>
        <w:spacing w:line="240" w:lineRule="auto"/>
        <w:contextualSpacing/>
        <w:rPr>
          <w:rFonts w:ascii="Times New Roman" w:hAnsi="Times New Roman" w:cs="Times New Roman"/>
          <w:b/>
        </w:rPr>
      </w:pPr>
      <w:r w:rsidRPr="00801DE5">
        <w:rPr>
          <w:rFonts w:ascii="Times New Roman" w:hAnsi="Times New Roman" w:cs="Times New Roman"/>
          <w:b/>
        </w:rPr>
        <w:t>Week Sixteen</w:t>
      </w:r>
    </w:p>
    <w:p w14:paraId="08C5B694" w14:textId="77777777" w:rsidR="00801DE5" w:rsidRPr="00801DE5" w:rsidRDefault="00801DE5" w:rsidP="00801DE5">
      <w:pPr>
        <w:spacing w:line="240" w:lineRule="auto"/>
        <w:contextualSpacing/>
        <w:rPr>
          <w:rFonts w:ascii="Times New Roman" w:hAnsi="Times New Roman" w:cs="Times New Roman"/>
        </w:rPr>
      </w:pPr>
      <w:r w:rsidRPr="00801DE5">
        <w:rPr>
          <w:rFonts w:ascii="Times New Roman" w:hAnsi="Times New Roman" w:cs="Times New Roman"/>
        </w:rPr>
        <w:t xml:space="preserve">Final Exam Review and Preparation </w:t>
      </w:r>
    </w:p>
    <w:p w14:paraId="23FA08D6" w14:textId="77777777" w:rsidR="00801DE5" w:rsidRPr="00801DE5" w:rsidRDefault="00801DE5" w:rsidP="00801DE5">
      <w:pPr>
        <w:spacing w:line="240" w:lineRule="auto"/>
        <w:contextualSpacing/>
        <w:rPr>
          <w:rFonts w:ascii="Times New Roman" w:hAnsi="Times New Roman" w:cs="Times New Roman"/>
          <w:b/>
        </w:rPr>
      </w:pPr>
    </w:p>
    <w:p w14:paraId="3C074D45" w14:textId="58271F33" w:rsidR="001B6F86" w:rsidRPr="00B119C8" w:rsidRDefault="00801DE5" w:rsidP="001B6F86">
      <w:pPr>
        <w:spacing w:line="240" w:lineRule="auto"/>
        <w:contextualSpacing/>
        <w:rPr>
          <w:rFonts w:ascii="Times New Roman" w:hAnsi="Times New Roman" w:cs="Times New Roman"/>
          <w:b/>
        </w:rPr>
      </w:pPr>
      <w:r w:rsidRPr="00801DE5">
        <w:rPr>
          <w:rFonts w:ascii="Times New Roman" w:hAnsi="Times New Roman" w:cs="Times New Roman"/>
          <w:b/>
        </w:rPr>
        <w:t>Final Examination Date, Time, and Place TBA</w:t>
      </w:r>
    </w:p>
    <w:p w14:paraId="19071C2B" w14:textId="77777777" w:rsidR="001B6F86" w:rsidRPr="0089046F" w:rsidRDefault="001B6F86" w:rsidP="005820DE">
      <w:pPr>
        <w:spacing w:line="240" w:lineRule="auto"/>
        <w:contextualSpacing/>
        <w:rPr>
          <w:rFonts w:ascii="Garamond" w:hAnsi="Garamond"/>
          <w:i/>
          <w:sz w:val="24"/>
          <w:szCs w:val="24"/>
        </w:rPr>
      </w:pPr>
    </w:p>
    <w:sectPr w:rsidR="001B6F86" w:rsidRPr="008904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82256"/>
    <w:multiLevelType w:val="hybridMultilevel"/>
    <w:tmpl w:val="DB0050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B73D40"/>
    <w:multiLevelType w:val="hybridMultilevel"/>
    <w:tmpl w:val="A46C3F9E"/>
    <w:lvl w:ilvl="0" w:tplc="60BC6A90">
      <w:start w:val="3"/>
      <w:numFmt w:val="bullet"/>
      <w:lvlText w:val=""/>
      <w:lvlJc w:val="left"/>
      <w:pPr>
        <w:ind w:left="1800" w:hanging="360"/>
      </w:pPr>
      <w:rPr>
        <w:rFonts w:ascii="Wingdings" w:eastAsiaTheme="minorHAnsi" w:hAnsi="Wingdings"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070D3048"/>
    <w:multiLevelType w:val="hybridMultilevel"/>
    <w:tmpl w:val="54C6B508"/>
    <w:lvl w:ilvl="0" w:tplc="E95E78A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E58746E"/>
    <w:multiLevelType w:val="hybridMultilevel"/>
    <w:tmpl w:val="35EE6FA6"/>
    <w:lvl w:ilvl="0" w:tplc="80D4DE14">
      <w:start w:val="3"/>
      <w:numFmt w:val="bullet"/>
      <w:lvlText w:val=""/>
      <w:lvlJc w:val="left"/>
      <w:pPr>
        <w:ind w:left="1800" w:hanging="360"/>
      </w:pPr>
      <w:rPr>
        <w:rFonts w:ascii="Wingdings" w:eastAsiaTheme="minorHAnsi" w:hAnsi="Wingdings"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1ABF37AA"/>
    <w:multiLevelType w:val="hybridMultilevel"/>
    <w:tmpl w:val="54C6B508"/>
    <w:lvl w:ilvl="0" w:tplc="E95E78A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49F29AA"/>
    <w:multiLevelType w:val="hybridMultilevel"/>
    <w:tmpl w:val="54C6B508"/>
    <w:lvl w:ilvl="0" w:tplc="E95E78A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405787"/>
    <w:multiLevelType w:val="hybridMultilevel"/>
    <w:tmpl w:val="54C6B508"/>
    <w:lvl w:ilvl="0" w:tplc="E95E78A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00F472E"/>
    <w:multiLevelType w:val="hybridMultilevel"/>
    <w:tmpl w:val="06B0DDCA"/>
    <w:lvl w:ilvl="0" w:tplc="152C92A4">
      <w:start w:val="3"/>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32C04C8"/>
    <w:multiLevelType w:val="hybridMultilevel"/>
    <w:tmpl w:val="85848C70"/>
    <w:lvl w:ilvl="0" w:tplc="FD729AD6">
      <w:start w:val="3"/>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ABB0A6F"/>
    <w:multiLevelType w:val="hybridMultilevel"/>
    <w:tmpl w:val="A85A01BE"/>
    <w:lvl w:ilvl="0" w:tplc="A5BC8C4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5042803"/>
    <w:multiLevelType w:val="hybridMultilevel"/>
    <w:tmpl w:val="54C6B508"/>
    <w:lvl w:ilvl="0" w:tplc="E95E78A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09A047B"/>
    <w:multiLevelType w:val="hybridMultilevel"/>
    <w:tmpl w:val="40F420E6"/>
    <w:lvl w:ilvl="0" w:tplc="8FB0D560">
      <w:start w:val="1"/>
      <w:numFmt w:val="upperRoman"/>
      <w:lvlText w:val="%1."/>
      <w:lvlJc w:val="left"/>
      <w:pPr>
        <w:ind w:left="1080" w:hanging="720"/>
      </w:pPr>
      <w:rPr>
        <w:rFonts w:hint="default"/>
        <w:i/>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8"/>
  </w:num>
  <w:num w:numId="3">
    <w:abstractNumId w:val="3"/>
  </w:num>
  <w:num w:numId="4">
    <w:abstractNumId w:val="1"/>
  </w:num>
  <w:num w:numId="5">
    <w:abstractNumId w:val="0"/>
  </w:num>
  <w:num w:numId="6">
    <w:abstractNumId w:val="9"/>
  </w:num>
  <w:num w:numId="7">
    <w:abstractNumId w:val="2"/>
  </w:num>
  <w:num w:numId="8">
    <w:abstractNumId w:val="5"/>
  </w:num>
  <w:num w:numId="9">
    <w:abstractNumId w:val="10"/>
  </w:num>
  <w:num w:numId="10">
    <w:abstractNumId w:val="11"/>
  </w:num>
  <w:num w:numId="11">
    <w:abstractNumId w:val="6"/>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2319"/>
    <w:rsid w:val="0002105A"/>
    <w:rsid w:val="000333BB"/>
    <w:rsid w:val="00074B04"/>
    <w:rsid w:val="000C03EC"/>
    <w:rsid w:val="000D1313"/>
    <w:rsid w:val="000D29B2"/>
    <w:rsid w:val="000F1693"/>
    <w:rsid w:val="0010068D"/>
    <w:rsid w:val="001038A8"/>
    <w:rsid w:val="00114F47"/>
    <w:rsid w:val="001203AD"/>
    <w:rsid w:val="001331D7"/>
    <w:rsid w:val="00136ADD"/>
    <w:rsid w:val="001462A0"/>
    <w:rsid w:val="0015116F"/>
    <w:rsid w:val="0015647A"/>
    <w:rsid w:val="00163CDB"/>
    <w:rsid w:val="00173E88"/>
    <w:rsid w:val="001766A1"/>
    <w:rsid w:val="00180307"/>
    <w:rsid w:val="001839CE"/>
    <w:rsid w:val="00184BBB"/>
    <w:rsid w:val="00196BFC"/>
    <w:rsid w:val="001A25D2"/>
    <w:rsid w:val="001A6041"/>
    <w:rsid w:val="001A7835"/>
    <w:rsid w:val="001B581E"/>
    <w:rsid w:val="001B6F86"/>
    <w:rsid w:val="001C3BED"/>
    <w:rsid w:val="001C7222"/>
    <w:rsid w:val="001D17A3"/>
    <w:rsid w:val="001E4E88"/>
    <w:rsid w:val="001E56E5"/>
    <w:rsid w:val="001E6524"/>
    <w:rsid w:val="002102ED"/>
    <w:rsid w:val="00211CB4"/>
    <w:rsid w:val="00221287"/>
    <w:rsid w:val="00227537"/>
    <w:rsid w:val="00230CAF"/>
    <w:rsid w:val="00230D96"/>
    <w:rsid w:val="00232153"/>
    <w:rsid w:val="00234CC2"/>
    <w:rsid w:val="00247F98"/>
    <w:rsid w:val="00252770"/>
    <w:rsid w:val="0025384B"/>
    <w:rsid w:val="00256B38"/>
    <w:rsid w:val="00264BAD"/>
    <w:rsid w:val="00277B34"/>
    <w:rsid w:val="00283586"/>
    <w:rsid w:val="00283922"/>
    <w:rsid w:val="00287EF6"/>
    <w:rsid w:val="002949DC"/>
    <w:rsid w:val="002B7977"/>
    <w:rsid w:val="002D2BFE"/>
    <w:rsid w:val="002E69DC"/>
    <w:rsid w:val="002F2AEB"/>
    <w:rsid w:val="002F4FC2"/>
    <w:rsid w:val="0030509F"/>
    <w:rsid w:val="0031375E"/>
    <w:rsid w:val="00321D5D"/>
    <w:rsid w:val="003310DD"/>
    <w:rsid w:val="00331653"/>
    <w:rsid w:val="0033716D"/>
    <w:rsid w:val="003625E0"/>
    <w:rsid w:val="00367673"/>
    <w:rsid w:val="00371953"/>
    <w:rsid w:val="00391C3C"/>
    <w:rsid w:val="003A00FC"/>
    <w:rsid w:val="003B581B"/>
    <w:rsid w:val="003C2F20"/>
    <w:rsid w:val="003C2F8D"/>
    <w:rsid w:val="003C500C"/>
    <w:rsid w:val="003C6580"/>
    <w:rsid w:val="003D1DB4"/>
    <w:rsid w:val="003D532E"/>
    <w:rsid w:val="003D6451"/>
    <w:rsid w:val="003E76E0"/>
    <w:rsid w:val="003F3DE2"/>
    <w:rsid w:val="003F4EE7"/>
    <w:rsid w:val="00406118"/>
    <w:rsid w:val="00410679"/>
    <w:rsid w:val="00426316"/>
    <w:rsid w:val="00427695"/>
    <w:rsid w:val="0043208F"/>
    <w:rsid w:val="0043609B"/>
    <w:rsid w:val="00445B7E"/>
    <w:rsid w:val="00446275"/>
    <w:rsid w:val="004510BE"/>
    <w:rsid w:val="00454CBC"/>
    <w:rsid w:val="00460F03"/>
    <w:rsid w:val="00467E6D"/>
    <w:rsid w:val="004704E3"/>
    <w:rsid w:val="00476103"/>
    <w:rsid w:val="00493AEB"/>
    <w:rsid w:val="00497A00"/>
    <w:rsid w:val="00497DD0"/>
    <w:rsid w:val="004B131E"/>
    <w:rsid w:val="004B3E30"/>
    <w:rsid w:val="004B6F6F"/>
    <w:rsid w:val="004F5C28"/>
    <w:rsid w:val="004F7EDC"/>
    <w:rsid w:val="00550EFA"/>
    <w:rsid w:val="00557366"/>
    <w:rsid w:val="00564B8E"/>
    <w:rsid w:val="005709B0"/>
    <w:rsid w:val="005820DE"/>
    <w:rsid w:val="0058446C"/>
    <w:rsid w:val="00587D6A"/>
    <w:rsid w:val="005A43FF"/>
    <w:rsid w:val="005A7705"/>
    <w:rsid w:val="005B336D"/>
    <w:rsid w:val="005C07FA"/>
    <w:rsid w:val="005D012F"/>
    <w:rsid w:val="005D2319"/>
    <w:rsid w:val="005D7B19"/>
    <w:rsid w:val="005E5D9A"/>
    <w:rsid w:val="005F1753"/>
    <w:rsid w:val="006143DB"/>
    <w:rsid w:val="00625143"/>
    <w:rsid w:val="006555BA"/>
    <w:rsid w:val="00662878"/>
    <w:rsid w:val="0066722D"/>
    <w:rsid w:val="00684041"/>
    <w:rsid w:val="00684E64"/>
    <w:rsid w:val="00696159"/>
    <w:rsid w:val="00697403"/>
    <w:rsid w:val="006A0D05"/>
    <w:rsid w:val="006A725A"/>
    <w:rsid w:val="006E18FC"/>
    <w:rsid w:val="006F63CE"/>
    <w:rsid w:val="006F7C08"/>
    <w:rsid w:val="00701500"/>
    <w:rsid w:val="0071331B"/>
    <w:rsid w:val="007177BD"/>
    <w:rsid w:val="00743A1C"/>
    <w:rsid w:val="00744096"/>
    <w:rsid w:val="00747BCB"/>
    <w:rsid w:val="00751E39"/>
    <w:rsid w:val="0075667A"/>
    <w:rsid w:val="00761677"/>
    <w:rsid w:val="00763891"/>
    <w:rsid w:val="00764467"/>
    <w:rsid w:val="007658D0"/>
    <w:rsid w:val="00766E8D"/>
    <w:rsid w:val="0077221E"/>
    <w:rsid w:val="00774D71"/>
    <w:rsid w:val="0079693C"/>
    <w:rsid w:val="007A3F3E"/>
    <w:rsid w:val="007A5360"/>
    <w:rsid w:val="007B0323"/>
    <w:rsid w:val="007C0FFA"/>
    <w:rsid w:val="007F104B"/>
    <w:rsid w:val="007F652E"/>
    <w:rsid w:val="00801DE5"/>
    <w:rsid w:val="00805777"/>
    <w:rsid w:val="00807AB7"/>
    <w:rsid w:val="008137EB"/>
    <w:rsid w:val="008251F6"/>
    <w:rsid w:val="00830A4A"/>
    <w:rsid w:val="008310C8"/>
    <w:rsid w:val="008335CC"/>
    <w:rsid w:val="00833712"/>
    <w:rsid w:val="0084200C"/>
    <w:rsid w:val="008432AD"/>
    <w:rsid w:val="0085056E"/>
    <w:rsid w:val="00854E47"/>
    <w:rsid w:val="00860589"/>
    <w:rsid w:val="00865D76"/>
    <w:rsid w:val="00880999"/>
    <w:rsid w:val="0088331C"/>
    <w:rsid w:val="0089046F"/>
    <w:rsid w:val="008A0754"/>
    <w:rsid w:val="008A096D"/>
    <w:rsid w:val="008B4353"/>
    <w:rsid w:val="008C1C31"/>
    <w:rsid w:val="008D37BE"/>
    <w:rsid w:val="00905E9F"/>
    <w:rsid w:val="00914FAF"/>
    <w:rsid w:val="00922855"/>
    <w:rsid w:val="00930141"/>
    <w:rsid w:val="009474D3"/>
    <w:rsid w:val="009538FD"/>
    <w:rsid w:val="0095391A"/>
    <w:rsid w:val="0096143C"/>
    <w:rsid w:val="00967054"/>
    <w:rsid w:val="0097045C"/>
    <w:rsid w:val="009705B9"/>
    <w:rsid w:val="00975307"/>
    <w:rsid w:val="00984F70"/>
    <w:rsid w:val="009850D8"/>
    <w:rsid w:val="00986EE0"/>
    <w:rsid w:val="009920A6"/>
    <w:rsid w:val="009B736E"/>
    <w:rsid w:val="009F6BD6"/>
    <w:rsid w:val="00A027AD"/>
    <w:rsid w:val="00A05218"/>
    <w:rsid w:val="00A0555A"/>
    <w:rsid w:val="00A06598"/>
    <w:rsid w:val="00A10839"/>
    <w:rsid w:val="00A2516F"/>
    <w:rsid w:val="00A32ADF"/>
    <w:rsid w:val="00A52F49"/>
    <w:rsid w:val="00A601FC"/>
    <w:rsid w:val="00A64B6E"/>
    <w:rsid w:val="00A6744C"/>
    <w:rsid w:val="00A70095"/>
    <w:rsid w:val="00A722CC"/>
    <w:rsid w:val="00A75796"/>
    <w:rsid w:val="00A87AC1"/>
    <w:rsid w:val="00A87F0A"/>
    <w:rsid w:val="00A955F2"/>
    <w:rsid w:val="00A96F3A"/>
    <w:rsid w:val="00A976BA"/>
    <w:rsid w:val="00AA163A"/>
    <w:rsid w:val="00AA5E75"/>
    <w:rsid w:val="00AB0D8F"/>
    <w:rsid w:val="00AB4B08"/>
    <w:rsid w:val="00AE48E1"/>
    <w:rsid w:val="00AE5DA2"/>
    <w:rsid w:val="00AE5DF7"/>
    <w:rsid w:val="00AF2156"/>
    <w:rsid w:val="00AF69C8"/>
    <w:rsid w:val="00B119C8"/>
    <w:rsid w:val="00B126E8"/>
    <w:rsid w:val="00B25C5F"/>
    <w:rsid w:val="00B30C55"/>
    <w:rsid w:val="00B31C44"/>
    <w:rsid w:val="00B5009A"/>
    <w:rsid w:val="00B51C32"/>
    <w:rsid w:val="00B52D09"/>
    <w:rsid w:val="00B624DF"/>
    <w:rsid w:val="00B679EC"/>
    <w:rsid w:val="00B86BC2"/>
    <w:rsid w:val="00B901AF"/>
    <w:rsid w:val="00B94B43"/>
    <w:rsid w:val="00BB3114"/>
    <w:rsid w:val="00BB728B"/>
    <w:rsid w:val="00BD3564"/>
    <w:rsid w:val="00BE139E"/>
    <w:rsid w:val="00BE2843"/>
    <w:rsid w:val="00BE40B1"/>
    <w:rsid w:val="00BE5C45"/>
    <w:rsid w:val="00BE63C3"/>
    <w:rsid w:val="00BF743B"/>
    <w:rsid w:val="00C03DBC"/>
    <w:rsid w:val="00C05E14"/>
    <w:rsid w:val="00C20C57"/>
    <w:rsid w:val="00C2343F"/>
    <w:rsid w:val="00C24112"/>
    <w:rsid w:val="00C24252"/>
    <w:rsid w:val="00C26E1B"/>
    <w:rsid w:val="00C30C46"/>
    <w:rsid w:val="00C57E03"/>
    <w:rsid w:val="00C57F63"/>
    <w:rsid w:val="00C6242F"/>
    <w:rsid w:val="00C629E4"/>
    <w:rsid w:val="00C67F93"/>
    <w:rsid w:val="00C767FA"/>
    <w:rsid w:val="00C83D2B"/>
    <w:rsid w:val="00C9176A"/>
    <w:rsid w:val="00CA4DDB"/>
    <w:rsid w:val="00CB1DBC"/>
    <w:rsid w:val="00CC18BD"/>
    <w:rsid w:val="00CC409A"/>
    <w:rsid w:val="00CC7AA0"/>
    <w:rsid w:val="00CE329A"/>
    <w:rsid w:val="00CE42FE"/>
    <w:rsid w:val="00CF0961"/>
    <w:rsid w:val="00CF3242"/>
    <w:rsid w:val="00D05EFD"/>
    <w:rsid w:val="00D11DC7"/>
    <w:rsid w:val="00D126DC"/>
    <w:rsid w:val="00D14916"/>
    <w:rsid w:val="00D1623B"/>
    <w:rsid w:val="00D17C0C"/>
    <w:rsid w:val="00D26BBC"/>
    <w:rsid w:val="00D26DA3"/>
    <w:rsid w:val="00D353E2"/>
    <w:rsid w:val="00D5754A"/>
    <w:rsid w:val="00D65485"/>
    <w:rsid w:val="00D65547"/>
    <w:rsid w:val="00D74E32"/>
    <w:rsid w:val="00D8010D"/>
    <w:rsid w:val="00DA37CF"/>
    <w:rsid w:val="00DB025D"/>
    <w:rsid w:val="00DB504E"/>
    <w:rsid w:val="00DB76B0"/>
    <w:rsid w:val="00DC75F7"/>
    <w:rsid w:val="00DD269A"/>
    <w:rsid w:val="00DD5FB2"/>
    <w:rsid w:val="00DD69F4"/>
    <w:rsid w:val="00DD7956"/>
    <w:rsid w:val="00DE45B6"/>
    <w:rsid w:val="00DF3993"/>
    <w:rsid w:val="00E01EB9"/>
    <w:rsid w:val="00E27196"/>
    <w:rsid w:val="00E304FA"/>
    <w:rsid w:val="00E3460A"/>
    <w:rsid w:val="00E4276B"/>
    <w:rsid w:val="00E47FE6"/>
    <w:rsid w:val="00E51A1D"/>
    <w:rsid w:val="00E55E7E"/>
    <w:rsid w:val="00E71BD3"/>
    <w:rsid w:val="00E76B7B"/>
    <w:rsid w:val="00E800CE"/>
    <w:rsid w:val="00E814D3"/>
    <w:rsid w:val="00E958E6"/>
    <w:rsid w:val="00E96FFD"/>
    <w:rsid w:val="00E97524"/>
    <w:rsid w:val="00EA1E2A"/>
    <w:rsid w:val="00EA74C7"/>
    <w:rsid w:val="00EB3379"/>
    <w:rsid w:val="00EB7066"/>
    <w:rsid w:val="00EE0917"/>
    <w:rsid w:val="00EF0F81"/>
    <w:rsid w:val="00EF64B3"/>
    <w:rsid w:val="00F035BB"/>
    <w:rsid w:val="00F06FA0"/>
    <w:rsid w:val="00F102EF"/>
    <w:rsid w:val="00F11658"/>
    <w:rsid w:val="00F120F2"/>
    <w:rsid w:val="00F160F2"/>
    <w:rsid w:val="00F2069E"/>
    <w:rsid w:val="00F26057"/>
    <w:rsid w:val="00F401F1"/>
    <w:rsid w:val="00F44511"/>
    <w:rsid w:val="00F452CB"/>
    <w:rsid w:val="00F47A7E"/>
    <w:rsid w:val="00F50F0D"/>
    <w:rsid w:val="00F52704"/>
    <w:rsid w:val="00F62AD1"/>
    <w:rsid w:val="00F634F5"/>
    <w:rsid w:val="00F81857"/>
    <w:rsid w:val="00F90435"/>
    <w:rsid w:val="00F912C4"/>
    <w:rsid w:val="00FA6095"/>
    <w:rsid w:val="00FD02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60995"/>
  <w15:chartTrackingRefBased/>
  <w15:docId w15:val="{758F0A24-4956-4B83-8B39-BDEAAC0E2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26E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3DE2"/>
    <w:pPr>
      <w:ind w:left="720"/>
      <w:contextualSpacing/>
    </w:pPr>
  </w:style>
  <w:style w:type="paragraph" w:styleId="BalloonText">
    <w:name w:val="Balloon Text"/>
    <w:basedOn w:val="Normal"/>
    <w:link w:val="BalloonTextChar"/>
    <w:uiPriority w:val="99"/>
    <w:semiHidden/>
    <w:unhideWhenUsed/>
    <w:rsid w:val="00D655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5547"/>
    <w:rPr>
      <w:rFonts w:ascii="Segoe UI" w:hAnsi="Segoe UI" w:cs="Segoe UI"/>
      <w:sz w:val="18"/>
      <w:szCs w:val="18"/>
    </w:rPr>
  </w:style>
  <w:style w:type="character" w:customStyle="1" w:styleId="Heading1Char">
    <w:name w:val="Heading 1 Char"/>
    <w:basedOn w:val="DefaultParagraphFont"/>
    <w:link w:val="Heading1"/>
    <w:uiPriority w:val="9"/>
    <w:rsid w:val="00B126E8"/>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84328960">
      <w:bodyDiv w:val="1"/>
      <w:marLeft w:val="0"/>
      <w:marRight w:val="0"/>
      <w:marTop w:val="0"/>
      <w:marBottom w:val="0"/>
      <w:divBdr>
        <w:top w:val="none" w:sz="0" w:space="0" w:color="auto"/>
        <w:left w:val="none" w:sz="0" w:space="0" w:color="auto"/>
        <w:bottom w:val="none" w:sz="0" w:space="0" w:color="auto"/>
        <w:right w:val="none" w:sz="0" w:space="0" w:color="auto"/>
      </w:divBdr>
    </w:div>
    <w:div w:id="1840079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2204</Words>
  <Characters>12563</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Maddison</dc:creator>
  <cp:keywords/>
  <dc:description/>
  <cp:lastModifiedBy>Maddison McGann</cp:lastModifiedBy>
  <cp:revision>2</cp:revision>
  <dcterms:created xsi:type="dcterms:W3CDTF">2020-02-19T23:37:00Z</dcterms:created>
  <dcterms:modified xsi:type="dcterms:W3CDTF">2020-02-19T23:37:00Z</dcterms:modified>
</cp:coreProperties>
</file>